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673" w:rsidRDefault="003E5673" w:rsidP="00913B96">
      <w:pPr>
        <w:tabs>
          <w:tab w:val="right" w:pos="9026"/>
        </w:tabs>
        <w:jc w:val="both"/>
        <w:rPr>
          <w:rFonts w:ascii="Poppins" w:hAnsi="Poppins" w:cs="Poppins"/>
        </w:rPr>
      </w:pPr>
      <w:r w:rsidRPr="00B16F55">
        <w:rPr>
          <w:rFonts w:cs="Poppins"/>
          <w:noProof/>
          <w:lang w:eastAsia="en-GB"/>
        </w:rPr>
        <w:drawing>
          <wp:anchor distT="0" distB="0" distL="114300" distR="114300" simplePos="0" relativeHeight="251658240" behindDoc="0" locked="0" layoutInCell="1" allowOverlap="1">
            <wp:simplePos x="0" y="0"/>
            <wp:positionH relativeFrom="column">
              <wp:posOffset>-600075</wp:posOffset>
            </wp:positionH>
            <wp:positionV relativeFrom="paragraph">
              <wp:posOffset>-685800</wp:posOffset>
            </wp:positionV>
            <wp:extent cx="2400300" cy="1409700"/>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r w:rsidR="00913B96">
        <w:rPr>
          <w:rFonts w:ascii="Poppins" w:hAnsi="Poppins" w:cs="Poppins"/>
        </w:rPr>
        <w:tab/>
      </w:r>
      <w:r w:rsidR="00913B96" w:rsidRPr="00913B96">
        <w:rPr>
          <w:rFonts w:ascii="Poppins" w:hAnsi="Poppins" w:cs="Poppins"/>
          <w:color w:val="00B0F0"/>
        </w:rPr>
        <w:t>Sc</w:t>
      </w:r>
      <w:r w:rsidR="00671260">
        <w:rPr>
          <w:rFonts w:ascii="Poppins" w:hAnsi="Poppins" w:cs="Poppins"/>
          <w:noProof/>
        </w:rPr>
        <w:drawing>
          <wp:inline distT="0" distB="0" distL="0" distR="0">
            <wp:extent cx="1765858" cy="1247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TO DAT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648" cy="1263112"/>
                    </a:xfrm>
                    <a:prstGeom prst="rect">
                      <a:avLst/>
                    </a:prstGeom>
                  </pic:spPr>
                </pic:pic>
              </a:graphicData>
            </a:graphic>
          </wp:inline>
        </w:drawing>
      </w:r>
    </w:p>
    <w:p w:rsidR="003E5673" w:rsidRDefault="003E5673">
      <w:pPr>
        <w:rPr>
          <w:rFonts w:ascii="Poppins" w:hAnsi="Poppins" w:cs="Poppins"/>
        </w:rPr>
      </w:pPr>
    </w:p>
    <w:p w:rsidR="00913B96" w:rsidRDefault="00913B96">
      <w:pPr>
        <w:rPr>
          <w:rFonts w:ascii="Poppins" w:hAnsi="Poppins" w:cs="Poppins"/>
        </w:rPr>
      </w:pPr>
    </w:p>
    <w:p w:rsidR="00E50D2B" w:rsidRDefault="00913B96" w:rsidP="00862DFC">
      <w:pPr>
        <w:jc w:val="center"/>
        <w:rPr>
          <w:rFonts w:ascii="Poppins" w:hAnsi="Poppins" w:cs="Poppins"/>
          <w:color w:val="012196"/>
          <w:sz w:val="28"/>
          <w:szCs w:val="28"/>
        </w:rPr>
      </w:pPr>
      <w:r w:rsidRPr="00913B96">
        <w:rPr>
          <w:rFonts w:ascii="Poppins" w:hAnsi="Poppins" w:cs="Poppins"/>
          <w:color w:val="012196"/>
          <w:sz w:val="28"/>
          <w:szCs w:val="28"/>
        </w:rPr>
        <w:t xml:space="preserve">Privacy Notice for </w:t>
      </w:r>
      <w:r w:rsidR="00862DFC">
        <w:rPr>
          <w:rFonts w:ascii="Poppins" w:hAnsi="Poppins" w:cs="Poppins"/>
          <w:color w:val="012196"/>
          <w:sz w:val="28"/>
          <w:szCs w:val="28"/>
        </w:rPr>
        <w:t xml:space="preserve">School </w:t>
      </w:r>
      <w:r w:rsidR="00DA6E25">
        <w:rPr>
          <w:rFonts w:ascii="Poppins" w:hAnsi="Poppins" w:cs="Poppins"/>
          <w:color w:val="012196"/>
          <w:sz w:val="28"/>
          <w:szCs w:val="28"/>
        </w:rPr>
        <w:t>Governors</w:t>
      </w:r>
      <w:r w:rsidR="00671260">
        <w:rPr>
          <w:rFonts w:ascii="Poppins" w:hAnsi="Poppins" w:cs="Poppins"/>
          <w:color w:val="012196"/>
          <w:sz w:val="28"/>
          <w:szCs w:val="28"/>
        </w:rPr>
        <w:t xml:space="preserve"> </w:t>
      </w:r>
      <w:r w:rsidR="00862DFC">
        <w:rPr>
          <w:rFonts w:ascii="Poppins" w:hAnsi="Poppins" w:cs="Poppins"/>
          <w:color w:val="012196"/>
          <w:sz w:val="28"/>
          <w:szCs w:val="28"/>
        </w:rPr>
        <w:t>at</w:t>
      </w:r>
    </w:p>
    <w:p w:rsidR="00862DFC" w:rsidRDefault="00862DFC" w:rsidP="00862DFC">
      <w:pPr>
        <w:jc w:val="center"/>
        <w:rPr>
          <w:rFonts w:ascii="Poppins" w:hAnsi="Poppins" w:cs="Poppins"/>
          <w:color w:val="012196"/>
          <w:sz w:val="28"/>
          <w:szCs w:val="28"/>
        </w:rPr>
      </w:pPr>
      <w:r>
        <w:rPr>
          <w:rFonts w:ascii="Poppins" w:hAnsi="Poppins" w:cs="Poppins"/>
          <w:color w:val="012196"/>
          <w:sz w:val="28"/>
          <w:szCs w:val="28"/>
        </w:rPr>
        <w:t xml:space="preserve"> </w:t>
      </w:r>
      <w:r w:rsidR="00671260">
        <w:rPr>
          <w:rFonts w:ascii="Poppins" w:hAnsi="Poppins" w:cs="Poppins"/>
          <w:color w:val="012196"/>
          <w:sz w:val="28"/>
          <w:szCs w:val="28"/>
        </w:rPr>
        <w:t>Uplands Manor Primary School</w:t>
      </w:r>
    </w:p>
    <w:p w:rsidR="00EE1F2D" w:rsidRDefault="00913B96">
      <w:pPr>
        <w:rPr>
          <w:rFonts w:ascii="Poppins" w:hAnsi="Poppins" w:cs="Poppins"/>
          <w:color w:val="012196"/>
        </w:rPr>
      </w:pPr>
      <w:r w:rsidRPr="00913B96">
        <w:rPr>
          <w:rFonts w:ascii="Poppins" w:hAnsi="Poppins" w:cs="Poppins"/>
          <w:color w:val="012196"/>
        </w:rPr>
        <w:t>Who we are</w:t>
      </w:r>
    </w:p>
    <w:p w:rsidR="00913B96" w:rsidRDefault="00913B96">
      <w:pPr>
        <w:rPr>
          <w:rFonts w:ascii="Poppins" w:hAnsi="Poppins" w:cs="Poppins"/>
        </w:rPr>
      </w:pPr>
      <w:r w:rsidRPr="00913B96">
        <w:rPr>
          <w:rFonts w:ascii="Poppins" w:hAnsi="Poppins" w:cs="Poppins"/>
        </w:rPr>
        <w:t xml:space="preserve">We are </w:t>
      </w:r>
      <w:r w:rsidR="00671260" w:rsidRPr="00671260">
        <w:rPr>
          <w:rFonts w:ascii="Poppins" w:hAnsi="Poppins" w:cs="Poppins"/>
        </w:rPr>
        <w:t>Uplands Manor Primary School, Addenbrooke Road, Smethwick B67 6HT</w:t>
      </w:r>
      <w:r w:rsidRPr="00671260">
        <w:rPr>
          <w:rFonts w:ascii="Poppins" w:hAnsi="Poppins" w:cs="Poppins"/>
        </w:rPr>
        <w:t xml:space="preserve">.  </w:t>
      </w:r>
      <w:r>
        <w:rPr>
          <w:rFonts w:ascii="Poppins" w:hAnsi="Poppins" w:cs="Poppins"/>
        </w:rPr>
        <w:t xml:space="preserve">We are a </w:t>
      </w:r>
      <w:r w:rsidR="00671260">
        <w:rPr>
          <w:rFonts w:ascii="Poppins" w:hAnsi="Poppins" w:cs="Poppins"/>
        </w:rPr>
        <w:t xml:space="preserve">maintained primary school </w:t>
      </w:r>
      <w:r>
        <w:rPr>
          <w:rFonts w:ascii="Poppins" w:hAnsi="Poppins" w:cs="Poppins"/>
        </w:rPr>
        <w:t xml:space="preserve">for children aged </w:t>
      </w:r>
      <w:r w:rsidR="00671260" w:rsidRPr="00671260">
        <w:rPr>
          <w:rFonts w:ascii="Poppins" w:hAnsi="Poppins" w:cs="Poppins"/>
        </w:rPr>
        <w:t>3 to 11.</w:t>
      </w:r>
      <w:r w:rsidRPr="00671260">
        <w:rPr>
          <w:rFonts w:ascii="Poppins" w:hAnsi="Poppins" w:cs="Poppins"/>
        </w:rPr>
        <w:t xml:space="preserve">  </w:t>
      </w:r>
      <w:r>
        <w:rPr>
          <w:rFonts w:ascii="Poppins" w:hAnsi="Poppins" w:cs="Poppins"/>
        </w:rPr>
        <w:t>This privacy notice explains how we collect, store and us</w:t>
      </w:r>
      <w:r w:rsidR="00862DFC">
        <w:rPr>
          <w:rFonts w:ascii="Poppins" w:hAnsi="Poppins" w:cs="Poppins"/>
        </w:rPr>
        <w:t xml:space="preserve">e personal data about our </w:t>
      </w:r>
      <w:r w:rsidR="00226807">
        <w:rPr>
          <w:rFonts w:ascii="Poppins" w:hAnsi="Poppins" w:cs="Poppins"/>
        </w:rPr>
        <w:t>Governor</w:t>
      </w:r>
      <w:r w:rsidR="00671260">
        <w:rPr>
          <w:rFonts w:ascii="Poppins" w:hAnsi="Poppins" w:cs="Poppins"/>
        </w:rPr>
        <w:t>s</w:t>
      </w:r>
      <w:r>
        <w:rPr>
          <w:rFonts w:ascii="Poppins" w:hAnsi="Poppins" w:cs="Poppins"/>
        </w:rPr>
        <w:t xml:space="preserve">.  </w:t>
      </w:r>
      <w:r w:rsidRPr="00671260">
        <w:rPr>
          <w:rFonts w:ascii="Poppins" w:hAnsi="Poppins" w:cs="Poppins"/>
        </w:rPr>
        <w:t xml:space="preserve">We </w:t>
      </w:r>
      <w:r w:rsidR="00671260" w:rsidRPr="00671260">
        <w:rPr>
          <w:rFonts w:ascii="Poppins" w:hAnsi="Poppins" w:cs="Poppins"/>
        </w:rPr>
        <w:t>Uplands Manor Primary School</w:t>
      </w:r>
      <w:r w:rsidRPr="00671260">
        <w:rPr>
          <w:rFonts w:ascii="Poppins" w:hAnsi="Poppins" w:cs="Poppins"/>
        </w:rPr>
        <w:t xml:space="preserve"> </w:t>
      </w:r>
      <w:r>
        <w:rPr>
          <w:rFonts w:ascii="Poppins" w:hAnsi="Poppins" w:cs="Poppins"/>
        </w:rPr>
        <w:t>are the ‘data controller’ for the purposes of the General Data Protection Regulation (GDPR)</w:t>
      </w:r>
      <w:r w:rsidRPr="00913B96">
        <w:rPr>
          <w:rFonts w:ascii="Poppins" w:hAnsi="Poppins" w:cs="Poppins"/>
          <w:color w:val="00B0F0"/>
        </w:rPr>
        <w:t xml:space="preserve"> </w:t>
      </w:r>
      <w:r w:rsidR="002E434C" w:rsidRPr="002E434C">
        <w:rPr>
          <w:rFonts w:ascii="Poppins" w:hAnsi="Poppins" w:cs="Poppins"/>
        </w:rPr>
        <w:t xml:space="preserve">and as such </w:t>
      </w:r>
      <w:r w:rsidR="002E434C">
        <w:rPr>
          <w:rFonts w:ascii="Poppins" w:hAnsi="Poppins" w:cs="Poppins"/>
        </w:rPr>
        <w:t xml:space="preserve">we </w:t>
      </w:r>
      <w:r w:rsidR="003E5673" w:rsidRPr="003E5673">
        <w:rPr>
          <w:rFonts w:ascii="Poppins" w:hAnsi="Poppins" w:cs="Poppins"/>
        </w:rPr>
        <w:t xml:space="preserve">are obliged to inform you of the information we hold on you, what we use it for, who we share it with, and for how long we keep it. </w:t>
      </w:r>
    </w:p>
    <w:p w:rsidR="00DA6E25" w:rsidRPr="00EE1F2D" w:rsidRDefault="00DA6E25">
      <w:pPr>
        <w:rPr>
          <w:rFonts w:ascii="Poppins" w:hAnsi="Poppins" w:cs="Poppins"/>
          <w:color w:val="012196"/>
        </w:rPr>
      </w:pPr>
      <w:r>
        <w:rPr>
          <w:rFonts w:ascii="Poppins" w:hAnsi="Poppins" w:cs="Poppins"/>
        </w:rPr>
        <w:t xml:space="preserve">This privacy notice is </w:t>
      </w:r>
      <w:r w:rsidR="00172354">
        <w:rPr>
          <w:rFonts w:ascii="Poppins" w:hAnsi="Poppins" w:cs="Poppins"/>
        </w:rPr>
        <w:t>intended for you as our governor</w:t>
      </w:r>
      <w:r>
        <w:rPr>
          <w:rFonts w:ascii="Poppins" w:hAnsi="Poppins" w:cs="Poppins"/>
        </w:rPr>
        <w:t xml:space="preserve">, to give you a clear explanation about your rights, how we keep personal information safe, the legal basis we rely on to </w:t>
      </w:r>
      <w:r w:rsidR="00172354">
        <w:rPr>
          <w:rFonts w:ascii="Poppins" w:hAnsi="Poppins" w:cs="Poppins"/>
        </w:rPr>
        <w:t>see</w:t>
      </w:r>
      <w:r>
        <w:rPr>
          <w:rFonts w:ascii="Poppins" w:hAnsi="Poppins" w:cs="Poppins"/>
        </w:rPr>
        <w:t xml:space="preserve"> information and the purposes for which we use the information we collect from you and </w:t>
      </w:r>
      <w:r w:rsidR="00172354">
        <w:rPr>
          <w:rFonts w:ascii="Poppins" w:hAnsi="Poppins" w:cs="Poppins"/>
        </w:rPr>
        <w:t>the relevant third parties who we may share your data with.</w:t>
      </w:r>
    </w:p>
    <w:p w:rsidR="00A94D81" w:rsidRDefault="00A94D81">
      <w:pPr>
        <w:rPr>
          <w:rFonts w:ascii="Poppins" w:hAnsi="Poppins" w:cs="Poppins"/>
          <w:color w:val="012196"/>
        </w:rPr>
      </w:pPr>
      <w:r>
        <w:rPr>
          <w:rFonts w:ascii="Poppins" w:hAnsi="Poppins" w:cs="Poppins"/>
          <w:color w:val="012196"/>
        </w:rPr>
        <w:t xml:space="preserve">The </w:t>
      </w:r>
      <w:r w:rsidR="00DA6E25">
        <w:rPr>
          <w:rFonts w:ascii="Poppins" w:hAnsi="Poppins" w:cs="Poppins"/>
          <w:color w:val="012196"/>
        </w:rPr>
        <w:t xml:space="preserve">categories of personal data </w:t>
      </w:r>
      <w:r w:rsidR="003E5673" w:rsidRPr="00A94D81">
        <w:rPr>
          <w:rFonts w:ascii="Poppins" w:hAnsi="Poppins" w:cs="Poppins"/>
          <w:color w:val="012196"/>
        </w:rPr>
        <w:t xml:space="preserve">of </w:t>
      </w:r>
      <w:r w:rsidR="00DA6E25">
        <w:rPr>
          <w:rFonts w:ascii="Poppins" w:hAnsi="Poppins" w:cs="Poppins"/>
          <w:color w:val="012196"/>
        </w:rPr>
        <w:t>s</w:t>
      </w:r>
      <w:r w:rsidR="00E50D2B">
        <w:rPr>
          <w:rFonts w:ascii="Poppins" w:hAnsi="Poppins" w:cs="Poppins"/>
          <w:color w:val="012196"/>
        </w:rPr>
        <w:t xml:space="preserve">chool </w:t>
      </w:r>
      <w:r w:rsidR="00DA6E25">
        <w:rPr>
          <w:rFonts w:ascii="Poppins" w:hAnsi="Poppins" w:cs="Poppins"/>
          <w:color w:val="012196"/>
        </w:rPr>
        <w:t xml:space="preserve">governors </w:t>
      </w:r>
      <w:r w:rsidR="003E5673" w:rsidRPr="00A94D81">
        <w:rPr>
          <w:rFonts w:ascii="Poppins" w:hAnsi="Poppins" w:cs="Poppins"/>
          <w:color w:val="012196"/>
        </w:rPr>
        <w:t xml:space="preserve">that we </w:t>
      </w:r>
      <w:r w:rsidR="00DA6E25">
        <w:rPr>
          <w:rFonts w:ascii="Poppins" w:hAnsi="Poppins" w:cs="Poppins"/>
          <w:color w:val="012196"/>
        </w:rPr>
        <w:t>c</w:t>
      </w:r>
      <w:r w:rsidR="003E5673" w:rsidRPr="00A94D81">
        <w:rPr>
          <w:rFonts w:ascii="Poppins" w:hAnsi="Poppins" w:cs="Poppins"/>
          <w:color w:val="012196"/>
        </w:rPr>
        <w:t>ollect,</w:t>
      </w:r>
      <w:r w:rsidR="00DA6E25">
        <w:rPr>
          <w:rFonts w:ascii="Poppins" w:hAnsi="Poppins" w:cs="Poppins"/>
          <w:color w:val="012196"/>
        </w:rPr>
        <w:t xml:space="preserve"> h</w:t>
      </w:r>
      <w:r w:rsidR="003E5673" w:rsidRPr="00A94D81">
        <w:rPr>
          <w:rFonts w:ascii="Poppins" w:hAnsi="Poppins" w:cs="Poppins"/>
          <w:color w:val="012196"/>
        </w:rPr>
        <w:t xml:space="preserve">old and </w:t>
      </w:r>
      <w:r w:rsidR="00DA6E25">
        <w:rPr>
          <w:rFonts w:ascii="Poppins" w:hAnsi="Poppins" w:cs="Poppins"/>
          <w:color w:val="012196"/>
        </w:rPr>
        <w:t>s</w:t>
      </w:r>
      <w:r w:rsidR="003E5673" w:rsidRPr="00A94D81">
        <w:rPr>
          <w:rFonts w:ascii="Poppins" w:hAnsi="Poppins" w:cs="Poppins"/>
          <w:color w:val="012196"/>
        </w:rPr>
        <w:t>hare</w:t>
      </w:r>
      <w:r w:rsidR="00DA6E25">
        <w:rPr>
          <w:rFonts w:ascii="Poppins" w:hAnsi="Poppins" w:cs="Poppins"/>
          <w:color w:val="012196"/>
        </w:rPr>
        <w:t>:</w:t>
      </w:r>
    </w:p>
    <w:p w:rsidR="00226807" w:rsidRPr="00226807" w:rsidRDefault="00226807" w:rsidP="00172354">
      <w:pPr>
        <w:rPr>
          <w:rFonts w:ascii="Poppins" w:hAnsi="Poppins" w:cs="Poppins"/>
        </w:rPr>
      </w:pPr>
      <w:r w:rsidRPr="00226807">
        <w:rPr>
          <w:rFonts w:ascii="Poppins" w:hAnsi="Poppins" w:cs="Poppins"/>
        </w:rPr>
        <w:t>Personal contact details such as name, title, addresses, telephone numbers, and personal email addresses</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Date of birth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Gender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Occupation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Start date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lastRenderedPageBreak/>
        <w:t xml:space="preserve">Skills and experience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Information acquired as part of your application to become a governor / trustee</w:t>
      </w:r>
      <w:r w:rsidR="00671260">
        <w:rPr>
          <w:rFonts w:ascii="Poppins" w:hAnsi="Poppins" w:cs="Poppins"/>
        </w:rPr>
        <w:t xml:space="preserve"> </w:t>
      </w:r>
      <w:r w:rsidRPr="00226807">
        <w:rPr>
          <w:rFonts w:ascii="Poppins" w:hAnsi="Poppins" w:cs="Poppins"/>
        </w:rPr>
        <w:t xml:space="preserve">(including copies of identity checks (including, where Standard or Enhanced Disclosure and Barring Service Checks, Barred Lists Checks, and disqualification checks, information about bankruptcy, references and other information included in a CV, application form or cover letter or as part of the application process)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Information about pecuniary or business held by you or your family members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Information about other posts held by you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Information about your conduct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CCTV footage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Information about your use of our information and communications systems </w:t>
      </w:r>
    </w:p>
    <w:p w:rsidR="00DA611B" w:rsidRPr="00DA611B" w:rsidRDefault="00DA611B" w:rsidP="00226807">
      <w:pPr>
        <w:pStyle w:val="ListParagraph"/>
        <w:numPr>
          <w:ilvl w:val="0"/>
          <w:numId w:val="25"/>
        </w:numPr>
        <w:rPr>
          <w:rFonts w:ascii="Poppins" w:hAnsi="Poppins" w:cs="Poppins"/>
          <w:color w:val="00B0F0"/>
        </w:rPr>
      </w:pPr>
      <w:r>
        <w:rPr>
          <w:rFonts w:ascii="Poppins" w:hAnsi="Poppins" w:cs="Poppins"/>
        </w:rPr>
        <w:t>Photographs</w:t>
      </w:r>
    </w:p>
    <w:p w:rsidR="00226807" w:rsidRPr="00DA611B" w:rsidRDefault="00DA611B" w:rsidP="00DA611B">
      <w:pPr>
        <w:rPr>
          <w:rFonts w:ascii="Poppins" w:hAnsi="Poppins" w:cs="Poppins"/>
          <w:color w:val="00B0F0"/>
        </w:rPr>
      </w:pPr>
      <w:r>
        <w:rPr>
          <w:rFonts w:ascii="Poppins" w:hAnsi="Poppins" w:cs="Poppins"/>
        </w:rPr>
        <w:t>W</w:t>
      </w:r>
      <w:r w:rsidR="00226807" w:rsidRPr="00DA611B">
        <w:rPr>
          <w:rFonts w:ascii="Poppins" w:hAnsi="Poppins" w:cs="Poppins"/>
        </w:rPr>
        <w:t xml:space="preserve">e may also collect, store and use the following “special categories” of more sensitive personal information: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Information about your race or ethnicity or religious beliefs </w:t>
      </w:r>
    </w:p>
    <w:p w:rsidR="00226807" w:rsidRPr="00226807" w:rsidRDefault="00226807" w:rsidP="00226807">
      <w:pPr>
        <w:pStyle w:val="ListParagraph"/>
        <w:numPr>
          <w:ilvl w:val="0"/>
          <w:numId w:val="25"/>
        </w:numPr>
        <w:rPr>
          <w:rFonts w:ascii="Poppins" w:hAnsi="Poppins" w:cs="Poppins"/>
          <w:color w:val="00B0F0"/>
        </w:rPr>
      </w:pPr>
      <w:r w:rsidRPr="00226807">
        <w:rPr>
          <w:rFonts w:ascii="Poppins" w:hAnsi="Poppins" w:cs="Poppins"/>
        </w:rPr>
        <w:t xml:space="preserve">Information about your criminal records, fines and other similar judicial records </w:t>
      </w:r>
    </w:p>
    <w:p w:rsidR="00226807" w:rsidRPr="00783827" w:rsidRDefault="00226807" w:rsidP="00226807">
      <w:pPr>
        <w:pStyle w:val="ListParagraph"/>
        <w:numPr>
          <w:ilvl w:val="0"/>
          <w:numId w:val="25"/>
        </w:numPr>
        <w:rPr>
          <w:rFonts w:ascii="Poppins" w:hAnsi="Poppins" w:cs="Poppins"/>
          <w:color w:val="00B0F0"/>
        </w:rPr>
      </w:pPr>
      <w:r w:rsidRPr="00783827">
        <w:rPr>
          <w:rFonts w:ascii="Poppins" w:hAnsi="Poppins" w:cs="Poppins"/>
        </w:rPr>
        <w:t>additional personal information in the course of governor / trustee activities throughout the term of your appointment.</w:t>
      </w:r>
    </w:p>
    <w:p w:rsidR="00226807" w:rsidRPr="00783827" w:rsidRDefault="00671260" w:rsidP="006472AA">
      <w:pPr>
        <w:pStyle w:val="Default"/>
        <w:rPr>
          <w:rFonts w:ascii="Poppins" w:hAnsi="Poppins" w:cs="Poppins"/>
          <w:color w:val="auto"/>
          <w:sz w:val="22"/>
          <w:szCs w:val="22"/>
        </w:rPr>
      </w:pPr>
      <w:r w:rsidRPr="00671260">
        <w:rPr>
          <w:rFonts w:ascii="Poppins" w:hAnsi="Poppins" w:cs="Poppins"/>
          <w:color w:val="auto"/>
          <w:sz w:val="22"/>
          <w:szCs w:val="22"/>
        </w:rPr>
        <w:t>Uplands Manor Primary School</w:t>
      </w:r>
      <w:r w:rsidR="00226807" w:rsidRPr="00671260">
        <w:rPr>
          <w:rFonts w:ascii="Poppins" w:hAnsi="Poppins" w:cs="Poppins"/>
          <w:color w:val="auto"/>
          <w:sz w:val="22"/>
          <w:szCs w:val="22"/>
        </w:rPr>
        <w:t xml:space="preserve"> will use </w:t>
      </w:r>
      <w:r w:rsidR="00226807" w:rsidRPr="00783827">
        <w:rPr>
          <w:rFonts w:ascii="Poppins" w:hAnsi="Poppins" w:cs="Poppins"/>
          <w:color w:val="auto"/>
          <w:sz w:val="22"/>
          <w:szCs w:val="22"/>
        </w:rPr>
        <w:t>your data in line with the General Data Protection Regulations GDPR as follows:</w:t>
      </w:r>
    </w:p>
    <w:p w:rsidR="00226807" w:rsidRPr="00783827" w:rsidRDefault="00226807" w:rsidP="006472AA">
      <w:pPr>
        <w:pStyle w:val="Default"/>
        <w:rPr>
          <w:rFonts w:ascii="Poppins" w:hAnsi="Poppins" w:cs="Poppins"/>
          <w:color w:val="auto"/>
          <w:sz w:val="22"/>
          <w:szCs w:val="22"/>
        </w:rPr>
      </w:pPr>
    </w:p>
    <w:p w:rsidR="00226807" w:rsidRPr="00783827" w:rsidRDefault="00226807" w:rsidP="00226807">
      <w:pPr>
        <w:pStyle w:val="Default"/>
        <w:numPr>
          <w:ilvl w:val="0"/>
          <w:numId w:val="2"/>
        </w:numPr>
        <w:rPr>
          <w:rFonts w:ascii="Poppins" w:hAnsi="Poppins" w:cs="Poppins"/>
          <w:color w:val="auto"/>
          <w:sz w:val="22"/>
          <w:szCs w:val="22"/>
        </w:rPr>
      </w:pPr>
      <w:r w:rsidRPr="00783827">
        <w:rPr>
          <w:rFonts w:ascii="Poppins" w:hAnsi="Poppins" w:cs="Poppins"/>
          <w:color w:val="auto"/>
          <w:sz w:val="22"/>
          <w:szCs w:val="22"/>
        </w:rPr>
        <w:t xml:space="preserve">Data will be used lawfully, fairly and in a transparent way. </w:t>
      </w:r>
    </w:p>
    <w:p w:rsidR="00226807" w:rsidRPr="00783827" w:rsidRDefault="00226807" w:rsidP="00226807">
      <w:pPr>
        <w:pStyle w:val="Default"/>
        <w:numPr>
          <w:ilvl w:val="0"/>
          <w:numId w:val="2"/>
        </w:numPr>
        <w:rPr>
          <w:rFonts w:ascii="Poppins" w:hAnsi="Poppins" w:cs="Poppins"/>
          <w:color w:val="auto"/>
          <w:sz w:val="22"/>
          <w:szCs w:val="22"/>
        </w:rPr>
      </w:pPr>
      <w:r w:rsidRPr="00783827">
        <w:rPr>
          <w:rFonts w:ascii="Poppins" w:hAnsi="Poppins" w:cs="Poppins"/>
          <w:color w:val="auto"/>
          <w:sz w:val="22"/>
          <w:szCs w:val="22"/>
        </w:rPr>
        <w:t xml:space="preserve">Collected only for valid purposes that we have clearly explained to you and not used in any way that is incompatible with those purposes. </w:t>
      </w:r>
    </w:p>
    <w:p w:rsidR="00226807" w:rsidRPr="00783827" w:rsidRDefault="00226807" w:rsidP="00226807">
      <w:pPr>
        <w:pStyle w:val="Default"/>
        <w:numPr>
          <w:ilvl w:val="0"/>
          <w:numId w:val="2"/>
        </w:numPr>
        <w:rPr>
          <w:rFonts w:ascii="Poppins" w:hAnsi="Poppins" w:cs="Poppins"/>
          <w:color w:val="auto"/>
          <w:sz w:val="22"/>
          <w:szCs w:val="22"/>
        </w:rPr>
      </w:pPr>
      <w:r w:rsidRPr="00783827">
        <w:rPr>
          <w:rFonts w:ascii="Poppins" w:hAnsi="Poppins" w:cs="Poppins"/>
          <w:color w:val="auto"/>
          <w:sz w:val="22"/>
          <w:szCs w:val="22"/>
        </w:rPr>
        <w:t xml:space="preserve">Relevant to the purposes we have told you about and limited only to those purposes. </w:t>
      </w:r>
    </w:p>
    <w:p w:rsidR="00226807" w:rsidRPr="00783827" w:rsidRDefault="00226807" w:rsidP="00226807">
      <w:pPr>
        <w:pStyle w:val="Default"/>
        <w:numPr>
          <w:ilvl w:val="0"/>
          <w:numId w:val="2"/>
        </w:numPr>
        <w:rPr>
          <w:rFonts w:ascii="Poppins" w:hAnsi="Poppins" w:cs="Poppins"/>
          <w:color w:val="auto"/>
          <w:sz w:val="22"/>
          <w:szCs w:val="22"/>
        </w:rPr>
      </w:pPr>
      <w:r w:rsidRPr="00783827">
        <w:rPr>
          <w:rFonts w:ascii="Poppins" w:hAnsi="Poppins" w:cs="Poppins"/>
          <w:color w:val="auto"/>
          <w:sz w:val="22"/>
          <w:szCs w:val="22"/>
        </w:rPr>
        <w:t>Accurate and kept up to date</w:t>
      </w:r>
    </w:p>
    <w:p w:rsidR="00226807" w:rsidRPr="00783827" w:rsidRDefault="00226807" w:rsidP="00226807">
      <w:pPr>
        <w:pStyle w:val="Default"/>
        <w:numPr>
          <w:ilvl w:val="0"/>
          <w:numId w:val="2"/>
        </w:numPr>
        <w:rPr>
          <w:rFonts w:ascii="Poppins" w:hAnsi="Poppins" w:cs="Poppins"/>
          <w:color w:val="auto"/>
          <w:sz w:val="22"/>
          <w:szCs w:val="22"/>
        </w:rPr>
      </w:pPr>
      <w:r w:rsidRPr="00783827">
        <w:rPr>
          <w:rFonts w:ascii="Poppins" w:hAnsi="Poppins" w:cs="Poppins"/>
          <w:color w:val="auto"/>
          <w:sz w:val="22"/>
          <w:szCs w:val="22"/>
        </w:rPr>
        <w:t xml:space="preserve">Kept only as long as necessary for the purposes we have told you about. </w:t>
      </w:r>
    </w:p>
    <w:p w:rsidR="00172354" w:rsidRDefault="00172354" w:rsidP="00172354">
      <w:pPr>
        <w:rPr>
          <w:rFonts w:ascii="Poppins" w:hAnsi="Poppins" w:cs="Poppins"/>
          <w:color w:val="00B0F0"/>
        </w:rPr>
      </w:pPr>
    </w:p>
    <w:p w:rsidR="00783827" w:rsidRDefault="00783827" w:rsidP="00783827">
      <w:pPr>
        <w:pStyle w:val="Default"/>
      </w:pPr>
    </w:p>
    <w:p w:rsidR="00671260" w:rsidRDefault="00671260" w:rsidP="00783827">
      <w:pPr>
        <w:pStyle w:val="Default"/>
      </w:pPr>
    </w:p>
    <w:p w:rsidR="00671260" w:rsidRDefault="00671260" w:rsidP="00783827">
      <w:pPr>
        <w:pStyle w:val="Default"/>
      </w:pPr>
    </w:p>
    <w:p w:rsidR="00671260" w:rsidRDefault="00671260" w:rsidP="00783827">
      <w:pPr>
        <w:pStyle w:val="Default"/>
      </w:pPr>
    </w:p>
    <w:p w:rsidR="00783827" w:rsidRPr="00783827" w:rsidRDefault="00DA611B" w:rsidP="00783827">
      <w:pPr>
        <w:pStyle w:val="Default"/>
        <w:rPr>
          <w:rFonts w:ascii="Poppins" w:hAnsi="Poppins" w:cs="Poppins"/>
          <w:color w:val="012196"/>
          <w:sz w:val="22"/>
          <w:szCs w:val="22"/>
        </w:rPr>
      </w:pPr>
      <w:r>
        <w:rPr>
          <w:rFonts w:ascii="Poppins" w:hAnsi="Poppins" w:cs="Poppins"/>
          <w:color w:val="012196"/>
          <w:sz w:val="22"/>
          <w:szCs w:val="22"/>
        </w:rPr>
        <w:lastRenderedPageBreak/>
        <w:t>Why we collect and use this information</w:t>
      </w:r>
    </w:p>
    <w:p w:rsidR="00783827" w:rsidRPr="00783827" w:rsidRDefault="00783827" w:rsidP="00783827">
      <w:pPr>
        <w:pStyle w:val="Default"/>
        <w:rPr>
          <w:rFonts w:ascii="Poppins" w:hAnsi="Poppins" w:cs="Poppins"/>
          <w:color w:val="012196"/>
          <w:sz w:val="22"/>
          <w:szCs w:val="22"/>
        </w:rPr>
      </w:pPr>
    </w:p>
    <w:p w:rsidR="00783827" w:rsidRDefault="00783827" w:rsidP="00783827">
      <w:pPr>
        <w:pStyle w:val="Default"/>
        <w:rPr>
          <w:rFonts w:ascii="Poppins" w:hAnsi="Poppins" w:cs="Poppins"/>
          <w:sz w:val="22"/>
          <w:szCs w:val="22"/>
        </w:rPr>
      </w:pPr>
      <w:r w:rsidRPr="00783827">
        <w:rPr>
          <w:rFonts w:ascii="Poppins" w:hAnsi="Poppins" w:cs="Poppins"/>
          <w:sz w:val="22"/>
          <w:szCs w:val="22"/>
        </w:rPr>
        <w:t>T</w:t>
      </w:r>
      <w:r w:rsidR="00226807" w:rsidRPr="00783827">
        <w:rPr>
          <w:rFonts w:ascii="Poppins" w:hAnsi="Poppins" w:cs="Poppins"/>
          <w:sz w:val="22"/>
          <w:szCs w:val="22"/>
        </w:rPr>
        <w:t>he situations in which we will proces</w:t>
      </w:r>
      <w:r w:rsidR="00DA611B">
        <w:rPr>
          <w:rFonts w:ascii="Poppins" w:hAnsi="Poppins" w:cs="Poppins"/>
          <w:sz w:val="22"/>
          <w:szCs w:val="22"/>
        </w:rPr>
        <w:t>s your personal information are:</w:t>
      </w:r>
    </w:p>
    <w:p w:rsidR="00783827" w:rsidRDefault="00226807" w:rsidP="00783827">
      <w:pPr>
        <w:pStyle w:val="Default"/>
        <w:numPr>
          <w:ilvl w:val="0"/>
          <w:numId w:val="25"/>
        </w:numPr>
        <w:rPr>
          <w:rFonts w:ascii="Poppins" w:hAnsi="Poppins" w:cs="Poppins"/>
          <w:sz w:val="22"/>
          <w:szCs w:val="22"/>
        </w:rPr>
      </w:pPr>
      <w:proofErr w:type="gramStart"/>
      <w:r w:rsidRPr="00783827">
        <w:rPr>
          <w:rFonts w:ascii="Poppins" w:hAnsi="Poppins" w:cs="Poppins"/>
          <w:sz w:val="22"/>
          <w:szCs w:val="22"/>
        </w:rPr>
        <w:t>Making a decision</w:t>
      </w:r>
      <w:proofErr w:type="gramEnd"/>
      <w:r w:rsidRPr="00783827">
        <w:rPr>
          <w:rFonts w:ascii="Poppins" w:hAnsi="Poppins" w:cs="Poppins"/>
          <w:sz w:val="22"/>
          <w:szCs w:val="22"/>
        </w:rPr>
        <w:t xml:space="preserve"> about whether to appoint you as a governo</w:t>
      </w:r>
      <w:r w:rsidR="00671260">
        <w:rPr>
          <w:rFonts w:ascii="Poppins" w:hAnsi="Poppins" w:cs="Poppins"/>
          <w:sz w:val="22"/>
          <w:szCs w:val="22"/>
        </w:rPr>
        <w:t>r</w:t>
      </w:r>
    </w:p>
    <w:p w:rsidR="00783827" w:rsidRPr="00783827" w:rsidRDefault="00226807" w:rsidP="00783827">
      <w:pPr>
        <w:pStyle w:val="Default"/>
        <w:numPr>
          <w:ilvl w:val="0"/>
          <w:numId w:val="25"/>
        </w:numPr>
        <w:rPr>
          <w:rFonts w:ascii="Poppins" w:hAnsi="Poppins" w:cs="Poppins"/>
          <w:sz w:val="22"/>
          <w:szCs w:val="22"/>
        </w:rPr>
      </w:pPr>
      <w:r w:rsidRPr="00783827">
        <w:rPr>
          <w:rFonts w:ascii="Poppins" w:hAnsi="Poppins" w:cs="Poppins"/>
          <w:sz w:val="22"/>
          <w:szCs w:val="22"/>
        </w:rPr>
        <w:t xml:space="preserve">Dealing with any processes for the election of governors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Checking your suitability to be a governor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Complying with our general safeguarding obligations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Providing information on our website about our governors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Providing information on any online databases to set out our governance arrangements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Communicating with stakeholders about the school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Business management, administrative and planning purposes, including accounting and auditing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Financial information such as expenses claimed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Responding to complaints or investigations from stakeholders or our regulators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Sending you communications connected with your role as a governor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Making decisions about your continued appointment as a governor </w:t>
      </w:r>
    </w:p>
    <w:p w:rsidR="00783827" w:rsidRPr="00DA611B" w:rsidRDefault="00226807" w:rsidP="00783827">
      <w:pPr>
        <w:pStyle w:val="Default"/>
        <w:numPr>
          <w:ilvl w:val="0"/>
          <w:numId w:val="25"/>
        </w:numPr>
        <w:rPr>
          <w:rFonts w:ascii="Poppins" w:hAnsi="Poppins" w:cs="Poppins"/>
          <w:sz w:val="22"/>
          <w:szCs w:val="22"/>
        </w:rPr>
      </w:pPr>
      <w:proofErr w:type="gramStart"/>
      <w:r w:rsidRPr="00DA611B">
        <w:rPr>
          <w:rFonts w:ascii="Poppins" w:hAnsi="Poppins" w:cs="Poppins"/>
          <w:sz w:val="22"/>
          <w:szCs w:val="22"/>
        </w:rPr>
        <w:t>Making arrangements</w:t>
      </w:r>
      <w:proofErr w:type="gramEnd"/>
      <w:r w:rsidRPr="00DA611B">
        <w:rPr>
          <w:rFonts w:ascii="Poppins" w:hAnsi="Poppins" w:cs="Poppins"/>
          <w:sz w:val="22"/>
          <w:szCs w:val="22"/>
        </w:rPr>
        <w:t xml:space="preserve"> for the termination of your appointment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Education, training and development requirements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For the purposes of carrying out governance reviews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Dealing with legal disputes involving you or other stakeholders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Complying with health and safety obligations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For the purposes of keeping records about governor / trustee decision-making processes, including copies of minutes, reports and other documentation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Where you sit on a committee or a panel on a school matter we may process your name, opinions, comments and decisions attributed to you, for example, if you sit on a panel for the purposes of considering a complaint, exclusion or HR issue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To monitor your use of our information and communication systems to ensure compliance with our IT policies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To ensure network and information security, including preventing unauthorised access to our computer and electronic communications systems and preventing malicious software distribution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To maintain and promote equality </w:t>
      </w:r>
    </w:p>
    <w:p w:rsidR="00783827" w:rsidRPr="00DA611B"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t xml:space="preserve">To receive advice from external advisors and consultants </w:t>
      </w:r>
    </w:p>
    <w:p w:rsidR="00783827" w:rsidRPr="00472253" w:rsidRDefault="00226807" w:rsidP="00783827">
      <w:pPr>
        <w:pStyle w:val="Default"/>
        <w:numPr>
          <w:ilvl w:val="0"/>
          <w:numId w:val="25"/>
        </w:numPr>
        <w:rPr>
          <w:rFonts w:ascii="Poppins" w:hAnsi="Poppins" w:cs="Poppins"/>
          <w:sz w:val="22"/>
          <w:szCs w:val="22"/>
        </w:rPr>
      </w:pPr>
      <w:r w:rsidRPr="00DA611B">
        <w:rPr>
          <w:rFonts w:ascii="Poppins" w:hAnsi="Poppins" w:cs="Poppins"/>
          <w:sz w:val="22"/>
          <w:szCs w:val="22"/>
        </w:rPr>
        <w:lastRenderedPageBreak/>
        <w:t xml:space="preserve">In appropriate circumstances to liaise with regulatory </w:t>
      </w:r>
      <w:r w:rsidRPr="00671260">
        <w:rPr>
          <w:rFonts w:ascii="Poppins" w:hAnsi="Poppins" w:cs="Poppins"/>
          <w:color w:val="auto"/>
          <w:sz w:val="22"/>
          <w:szCs w:val="22"/>
        </w:rPr>
        <w:t>bodies, the</w:t>
      </w:r>
      <w:r w:rsidR="00DA611B" w:rsidRPr="00671260">
        <w:rPr>
          <w:rFonts w:ascii="Poppins" w:hAnsi="Poppins" w:cs="Poppins"/>
          <w:color w:val="auto"/>
          <w:sz w:val="22"/>
          <w:szCs w:val="22"/>
        </w:rPr>
        <w:t xml:space="preserve"> Local Authority</w:t>
      </w:r>
      <w:r w:rsidRPr="00671260">
        <w:rPr>
          <w:rFonts w:ascii="Poppins" w:hAnsi="Poppins" w:cs="Poppins"/>
          <w:color w:val="auto"/>
          <w:sz w:val="22"/>
          <w:szCs w:val="22"/>
        </w:rPr>
        <w:t>, the DBS</w:t>
      </w:r>
      <w:r w:rsidR="001E0E6D" w:rsidRPr="00671260">
        <w:rPr>
          <w:rFonts w:ascii="Poppins" w:hAnsi="Poppins" w:cs="Poppins"/>
          <w:color w:val="auto"/>
          <w:sz w:val="22"/>
          <w:szCs w:val="22"/>
        </w:rPr>
        <w:t>, the Department for Education</w:t>
      </w:r>
      <w:r w:rsidRPr="00671260">
        <w:rPr>
          <w:rFonts w:ascii="Poppins" w:hAnsi="Poppins" w:cs="Poppins"/>
          <w:color w:val="auto"/>
          <w:sz w:val="22"/>
          <w:szCs w:val="22"/>
        </w:rPr>
        <w:t xml:space="preserve"> </w:t>
      </w:r>
      <w:r w:rsidR="00DA611B" w:rsidRPr="00671260">
        <w:rPr>
          <w:rFonts w:ascii="Poppins" w:hAnsi="Poppins" w:cs="Poppins"/>
          <w:color w:val="auto"/>
          <w:sz w:val="22"/>
          <w:szCs w:val="22"/>
        </w:rPr>
        <w:t xml:space="preserve">or SIPS Education Ltd </w:t>
      </w:r>
      <w:r w:rsidRPr="00DA611B">
        <w:rPr>
          <w:rFonts w:ascii="Poppins" w:hAnsi="Poppins" w:cs="Poppins"/>
          <w:sz w:val="22"/>
          <w:szCs w:val="22"/>
        </w:rPr>
        <w:t>about your suitability to be a governor or in connection with other regulatory matters</w:t>
      </w:r>
      <w:r w:rsidR="00DA611B" w:rsidRPr="00DA611B">
        <w:rPr>
          <w:rFonts w:ascii="Poppins" w:hAnsi="Poppins" w:cs="Poppins"/>
          <w:sz w:val="22"/>
          <w:szCs w:val="22"/>
        </w:rPr>
        <w:t>.</w:t>
      </w:r>
      <w:r w:rsidRPr="00DA611B">
        <w:rPr>
          <w:rFonts w:ascii="Poppins" w:hAnsi="Poppins" w:cs="Poppins"/>
          <w:sz w:val="22"/>
          <w:szCs w:val="22"/>
        </w:rPr>
        <w:t xml:space="preserve"> Some of the above grounds for processing will overlap and there may be several grounds which justify our use of your personal information. </w:t>
      </w:r>
    </w:p>
    <w:p w:rsidR="001E0E6D" w:rsidRDefault="001E0E6D" w:rsidP="00783827">
      <w:pPr>
        <w:pStyle w:val="Default"/>
        <w:rPr>
          <w:rFonts w:ascii="Poppins" w:hAnsi="Poppins" w:cs="Poppins"/>
          <w:color w:val="00B0F0"/>
          <w:sz w:val="22"/>
          <w:szCs w:val="22"/>
          <w:highlight w:val="yellow"/>
        </w:rPr>
      </w:pPr>
    </w:p>
    <w:p w:rsidR="00226807" w:rsidRPr="00783827" w:rsidRDefault="00226807" w:rsidP="00783827">
      <w:pPr>
        <w:pStyle w:val="Default"/>
      </w:pPr>
      <w:r w:rsidRPr="00DA611B">
        <w:rPr>
          <w:rFonts w:ascii="Poppins" w:hAnsi="Poppins" w:cs="Poppins"/>
          <w:sz w:val="22"/>
          <w:szCs w:val="22"/>
        </w:rPr>
        <w:t>In addition, the School also uses CCTV cameras around the school site for security purposes and for the protection of staff and pupils. CCTV footage may be referred to during the course of disciplinary procedures (for staff or pupils) or investigate other issues. CCTV footage involving governors / trustees will only be processed to the extent that it is lawful to do so. Please see our CCTV policy for more details. If you fail to provide personal information If you fail to provide certain information when requested, we may be prevented from complying with our legal obligations (such as to discharge our safeguarding obligations) or we may be unable to discharge our obligations which may be in the public interest or for official purposes</w:t>
      </w:r>
      <w:r>
        <w:t>.</w:t>
      </w:r>
    </w:p>
    <w:p w:rsidR="00226807" w:rsidRDefault="00226807" w:rsidP="006472AA">
      <w:pPr>
        <w:pStyle w:val="Default"/>
        <w:rPr>
          <w:rFonts w:ascii="Poppins" w:hAnsi="Poppins" w:cs="Poppins"/>
          <w:color w:val="00B0F0"/>
          <w:sz w:val="22"/>
          <w:szCs w:val="22"/>
        </w:rPr>
      </w:pPr>
    </w:p>
    <w:p w:rsidR="00A13940" w:rsidRDefault="003E5673" w:rsidP="00E50D2B">
      <w:pPr>
        <w:pStyle w:val="Default"/>
        <w:rPr>
          <w:rFonts w:ascii="Poppins" w:hAnsi="Poppins" w:cs="Poppins"/>
          <w:color w:val="012196"/>
        </w:rPr>
      </w:pPr>
      <w:r w:rsidRPr="00A13940">
        <w:rPr>
          <w:rFonts w:ascii="Poppins" w:hAnsi="Poppins" w:cs="Poppins"/>
          <w:color w:val="012196"/>
        </w:rPr>
        <w:t xml:space="preserve">The lawful basis on which we use this information </w:t>
      </w:r>
    </w:p>
    <w:p w:rsidR="00172354" w:rsidRDefault="00172354" w:rsidP="00E50D2B">
      <w:pPr>
        <w:pStyle w:val="Default"/>
        <w:rPr>
          <w:rFonts w:ascii="Poppins" w:hAnsi="Poppins" w:cs="Poppins"/>
          <w:color w:val="012196"/>
        </w:rPr>
      </w:pPr>
    </w:p>
    <w:p w:rsidR="00172354" w:rsidRPr="00783827" w:rsidRDefault="00671260" w:rsidP="00172354">
      <w:pPr>
        <w:pStyle w:val="Default"/>
        <w:rPr>
          <w:rFonts w:ascii="Poppins" w:hAnsi="Poppins" w:cs="Poppins"/>
          <w:sz w:val="22"/>
          <w:szCs w:val="22"/>
        </w:rPr>
      </w:pPr>
      <w:r w:rsidRPr="00671260">
        <w:rPr>
          <w:rFonts w:ascii="Poppins" w:hAnsi="Poppins" w:cs="Poppins"/>
          <w:color w:val="auto"/>
          <w:sz w:val="22"/>
          <w:szCs w:val="22"/>
        </w:rPr>
        <w:t>Uplands Manor Primary School</w:t>
      </w:r>
      <w:r w:rsidR="00172354" w:rsidRPr="00671260">
        <w:rPr>
          <w:rFonts w:ascii="Poppins" w:hAnsi="Poppins" w:cs="Poppins"/>
          <w:color w:val="auto"/>
          <w:sz w:val="22"/>
          <w:szCs w:val="22"/>
        </w:rPr>
        <w:t xml:space="preserve"> </w:t>
      </w:r>
      <w:r w:rsidR="00172354" w:rsidRPr="00783827">
        <w:rPr>
          <w:rFonts w:ascii="Poppins" w:hAnsi="Poppins" w:cs="Poppins"/>
          <w:sz w:val="22"/>
          <w:szCs w:val="22"/>
        </w:rPr>
        <w:t xml:space="preserve">will only use your personal information when the law allows us to. Most commonly, we will use your personal information in the following circumstances: </w:t>
      </w:r>
    </w:p>
    <w:p w:rsidR="00172354" w:rsidRPr="00783827" w:rsidRDefault="00172354" w:rsidP="00172354">
      <w:pPr>
        <w:pStyle w:val="Default"/>
        <w:rPr>
          <w:rFonts w:ascii="Poppins" w:hAnsi="Poppins" w:cs="Poppins"/>
          <w:sz w:val="22"/>
          <w:szCs w:val="22"/>
        </w:rPr>
      </w:pPr>
    </w:p>
    <w:p w:rsidR="00172354" w:rsidRPr="00783827" w:rsidRDefault="00172354" w:rsidP="00172354">
      <w:pPr>
        <w:pStyle w:val="Default"/>
        <w:rPr>
          <w:rFonts w:ascii="Poppins" w:hAnsi="Poppins" w:cs="Poppins"/>
          <w:sz w:val="22"/>
          <w:szCs w:val="22"/>
        </w:rPr>
      </w:pPr>
      <w:r w:rsidRPr="00783827">
        <w:rPr>
          <w:rFonts w:ascii="Poppins" w:hAnsi="Poppins" w:cs="Poppins"/>
          <w:sz w:val="22"/>
          <w:szCs w:val="22"/>
        </w:rPr>
        <w:t xml:space="preserve">(a) Where we need to comply with a legal obligation </w:t>
      </w:r>
    </w:p>
    <w:p w:rsidR="00172354" w:rsidRPr="00783827" w:rsidRDefault="00172354" w:rsidP="00172354">
      <w:pPr>
        <w:pStyle w:val="Default"/>
        <w:rPr>
          <w:rFonts w:ascii="Poppins" w:hAnsi="Poppins" w:cs="Poppins"/>
          <w:sz w:val="22"/>
          <w:szCs w:val="22"/>
        </w:rPr>
      </w:pPr>
      <w:r w:rsidRPr="00783827">
        <w:rPr>
          <w:rFonts w:ascii="Poppins" w:hAnsi="Poppins" w:cs="Poppins"/>
          <w:sz w:val="22"/>
          <w:szCs w:val="22"/>
        </w:rPr>
        <w:t xml:space="preserve">(b) Where we need to protect your interests (or someone else’s interests) </w:t>
      </w:r>
    </w:p>
    <w:p w:rsidR="00172354" w:rsidRPr="00783827" w:rsidRDefault="00172354" w:rsidP="00172354">
      <w:pPr>
        <w:pStyle w:val="Default"/>
        <w:rPr>
          <w:rFonts w:ascii="Poppins" w:hAnsi="Poppins" w:cs="Poppins"/>
          <w:sz w:val="22"/>
          <w:szCs w:val="22"/>
        </w:rPr>
      </w:pPr>
      <w:r w:rsidRPr="00783827">
        <w:rPr>
          <w:rFonts w:ascii="Poppins" w:hAnsi="Poppins" w:cs="Poppins"/>
          <w:sz w:val="22"/>
          <w:szCs w:val="22"/>
        </w:rPr>
        <w:t xml:space="preserve">(c) Where it is needed in the public interest or for official purposes </w:t>
      </w:r>
    </w:p>
    <w:p w:rsidR="00172354" w:rsidRDefault="00172354" w:rsidP="00172354">
      <w:pPr>
        <w:pStyle w:val="Default"/>
        <w:rPr>
          <w:rFonts w:ascii="Poppins" w:hAnsi="Poppins" w:cs="Poppins"/>
          <w:sz w:val="22"/>
          <w:szCs w:val="22"/>
        </w:rPr>
      </w:pPr>
      <w:r w:rsidRPr="00783827">
        <w:rPr>
          <w:rFonts w:ascii="Poppins" w:hAnsi="Poppins" w:cs="Poppins"/>
          <w:sz w:val="22"/>
          <w:szCs w:val="22"/>
        </w:rPr>
        <w:t>(d) Where we have your consent</w:t>
      </w:r>
    </w:p>
    <w:p w:rsidR="00172354" w:rsidRPr="00E50D2B" w:rsidRDefault="00172354" w:rsidP="00172354">
      <w:pPr>
        <w:pStyle w:val="Default"/>
        <w:rPr>
          <w:rFonts w:ascii="Poppins" w:hAnsi="Poppins" w:cs="Poppins"/>
          <w:color w:val="auto"/>
          <w:sz w:val="22"/>
          <w:szCs w:val="22"/>
        </w:rPr>
      </w:pPr>
    </w:p>
    <w:p w:rsidR="006567BC" w:rsidRDefault="003E5673" w:rsidP="00EE1F2D">
      <w:pPr>
        <w:rPr>
          <w:rFonts w:ascii="Poppins" w:hAnsi="Poppins" w:cs="Poppins"/>
        </w:rPr>
      </w:pPr>
      <w:r w:rsidRPr="00A13940">
        <w:rPr>
          <w:rFonts w:ascii="Poppins" w:hAnsi="Poppins" w:cs="Poppins"/>
        </w:rPr>
        <w:t xml:space="preserve">Our lawful basis for collecting and processing </w:t>
      </w:r>
      <w:r w:rsidR="0017307A">
        <w:rPr>
          <w:rFonts w:ascii="Poppins" w:hAnsi="Poppins" w:cs="Poppins"/>
        </w:rPr>
        <w:t>governor</w:t>
      </w:r>
      <w:r w:rsidRPr="00A13940">
        <w:rPr>
          <w:rFonts w:ascii="Poppins" w:hAnsi="Poppins" w:cs="Poppins"/>
        </w:rPr>
        <w:t xml:space="preserve"> information is </w:t>
      </w:r>
      <w:r w:rsidR="006567BC">
        <w:rPr>
          <w:rFonts w:ascii="Poppins" w:hAnsi="Poppins" w:cs="Poppins"/>
        </w:rPr>
        <w:t>d</w:t>
      </w:r>
      <w:r w:rsidRPr="00A13940">
        <w:rPr>
          <w:rFonts w:ascii="Poppins" w:hAnsi="Poppins" w:cs="Poppins"/>
        </w:rPr>
        <w:t xml:space="preserve">efined </w:t>
      </w:r>
      <w:r w:rsidR="006567BC">
        <w:rPr>
          <w:rFonts w:ascii="Poppins" w:hAnsi="Poppins" w:cs="Poppins"/>
        </w:rPr>
        <w:t>in GDPR under Article 6.  The</w:t>
      </w:r>
      <w:r w:rsidRPr="00A13940">
        <w:rPr>
          <w:rFonts w:ascii="Poppins" w:hAnsi="Poppins" w:cs="Poppins"/>
        </w:rPr>
        <w:t xml:space="preserve"> following </w:t>
      </w:r>
      <w:r w:rsidR="00926FA0">
        <w:rPr>
          <w:rFonts w:ascii="Poppins" w:hAnsi="Poppins" w:cs="Poppins"/>
        </w:rPr>
        <w:t xml:space="preserve">elements of the article </w:t>
      </w:r>
      <w:r w:rsidRPr="00A13940">
        <w:rPr>
          <w:rFonts w:ascii="Poppins" w:hAnsi="Poppins" w:cs="Poppins"/>
        </w:rPr>
        <w:t>apply:</w:t>
      </w:r>
    </w:p>
    <w:p w:rsidR="009D0BA0" w:rsidRPr="009D0BA0" w:rsidRDefault="009D0BA0" w:rsidP="009D0BA0">
      <w:pPr>
        <w:pStyle w:val="ListParagraph"/>
        <w:numPr>
          <w:ilvl w:val="0"/>
          <w:numId w:val="16"/>
        </w:numPr>
        <w:autoSpaceDN w:val="0"/>
        <w:adjustRightInd w:val="0"/>
        <w:spacing w:after="240" w:line="240" w:lineRule="auto"/>
        <w:rPr>
          <w:rFonts w:ascii="Poppins" w:hAnsi="Poppins" w:cs="Poppins"/>
        </w:rPr>
      </w:pPr>
      <w:r w:rsidRPr="009D0BA0">
        <w:rPr>
          <w:rFonts w:ascii="Poppins" w:hAnsi="Poppins" w:cs="Poppins"/>
          <w:bCs/>
          <w:color w:val="000000"/>
          <w:szCs w:val="24"/>
          <w:lang w:val="en" w:eastAsia="en-GB"/>
        </w:rPr>
        <w:t xml:space="preserve">Consent: where you have </w:t>
      </w:r>
      <w:r w:rsidRPr="00671260">
        <w:rPr>
          <w:rFonts w:ascii="Poppins" w:hAnsi="Poppins" w:cs="Poppins"/>
          <w:bCs/>
          <w:szCs w:val="24"/>
          <w:lang w:val="en" w:eastAsia="en-GB"/>
        </w:rPr>
        <w:t xml:space="preserve">given </w:t>
      </w:r>
      <w:r w:rsidR="00671260" w:rsidRPr="00671260">
        <w:rPr>
          <w:rFonts w:ascii="Poppins" w:hAnsi="Poppins" w:cs="Poppins"/>
          <w:bCs/>
          <w:szCs w:val="24"/>
          <w:lang w:val="en" w:eastAsia="en-GB"/>
        </w:rPr>
        <w:t xml:space="preserve">Uplands Manor Primary School </w:t>
      </w:r>
      <w:r w:rsidRPr="00671260">
        <w:rPr>
          <w:rFonts w:ascii="Poppins" w:hAnsi="Poppins" w:cs="Poppins"/>
          <w:szCs w:val="24"/>
          <w:lang w:val="en" w:eastAsia="en-GB"/>
        </w:rPr>
        <w:t xml:space="preserve">clear </w:t>
      </w:r>
      <w:r w:rsidRPr="009D0BA0">
        <w:rPr>
          <w:rFonts w:ascii="Poppins" w:hAnsi="Poppins" w:cs="Poppins"/>
          <w:color w:val="000000"/>
          <w:szCs w:val="24"/>
          <w:lang w:val="en" w:eastAsia="en-GB"/>
        </w:rPr>
        <w:t xml:space="preserve">consent to process your </w:t>
      </w:r>
      <w:r w:rsidRPr="009D0BA0">
        <w:rPr>
          <w:rFonts w:ascii="Poppins" w:hAnsi="Poppins" w:cs="Poppins"/>
          <w:szCs w:val="24"/>
          <w:lang w:val="en" w:eastAsia="en-GB"/>
        </w:rPr>
        <w:t>personal data for a specific purpose</w:t>
      </w:r>
    </w:p>
    <w:p w:rsidR="009D0BA0" w:rsidRPr="009D0BA0" w:rsidRDefault="009D0BA0" w:rsidP="009D0BA0">
      <w:pPr>
        <w:pStyle w:val="ListParagraph"/>
        <w:numPr>
          <w:ilvl w:val="0"/>
          <w:numId w:val="16"/>
        </w:numPr>
        <w:autoSpaceDN w:val="0"/>
        <w:adjustRightInd w:val="0"/>
        <w:spacing w:after="240" w:line="240" w:lineRule="auto"/>
        <w:rPr>
          <w:rFonts w:ascii="Poppins" w:hAnsi="Poppins" w:cs="Poppins"/>
        </w:rPr>
      </w:pPr>
      <w:r w:rsidRPr="009D0BA0">
        <w:rPr>
          <w:rFonts w:ascii="Poppins" w:hAnsi="Poppins" w:cs="Poppins"/>
          <w:bCs/>
          <w:szCs w:val="24"/>
          <w:lang w:val="en" w:eastAsia="en-GB"/>
        </w:rPr>
        <w:t>Contract:</w:t>
      </w:r>
      <w:r w:rsidRPr="009D0BA0">
        <w:rPr>
          <w:rFonts w:ascii="Poppins" w:hAnsi="Poppins" w:cs="Poppins"/>
          <w:b/>
          <w:bCs/>
          <w:szCs w:val="24"/>
          <w:lang w:val="en" w:eastAsia="en-GB"/>
        </w:rPr>
        <w:t xml:space="preserve"> </w:t>
      </w:r>
      <w:r w:rsidRPr="009D0BA0">
        <w:rPr>
          <w:rFonts w:ascii="Poppins" w:hAnsi="Poppins" w:cs="Poppins"/>
          <w:szCs w:val="24"/>
          <w:lang w:val="en" w:eastAsia="en-GB"/>
        </w:rPr>
        <w:t xml:space="preserve">the processing is necessary </w:t>
      </w:r>
      <w:r w:rsidRPr="009D0BA0">
        <w:rPr>
          <w:rFonts w:ascii="Poppins" w:hAnsi="Poppins" w:cs="Poppins"/>
          <w:color w:val="000000"/>
          <w:szCs w:val="24"/>
          <w:lang w:val="en" w:eastAsia="en-GB"/>
        </w:rPr>
        <w:t xml:space="preserve">for a contract you have with </w:t>
      </w:r>
      <w:r w:rsidR="00671260">
        <w:rPr>
          <w:rFonts w:ascii="Poppins" w:hAnsi="Poppins" w:cs="Poppins"/>
          <w:color w:val="000000"/>
          <w:szCs w:val="24"/>
          <w:lang w:val="en" w:eastAsia="en-GB"/>
        </w:rPr>
        <w:t>Uplands Manor Primary School</w:t>
      </w:r>
    </w:p>
    <w:p w:rsidR="009D0BA0" w:rsidRPr="00671260" w:rsidRDefault="009D0BA0" w:rsidP="009D0BA0">
      <w:pPr>
        <w:pStyle w:val="ListParagraph"/>
        <w:numPr>
          <w:ilvl w:val="0"/>
          <w:numId w:val="16"/>
        </w:numPr>
        <w:autoSpaceDN w:val="0"/>
        <w:adjustRightInd w:val="0"/>
        <w:spacing w:after="240" w:line="240" w:lineRule="auto"/>
        <w:rPr>
          <w:rFonts w:ascii="Poppins" w:hAnsi="Poppins" w:cs="Poppins"/>
        </w:rPr>
      </w:pPr>
      <w:r w:rsidRPr="009D0BA0">
        <w:rPr>
          <w:rFonts w:ascii="Poppins" w:hAnsi="Poppins" w:cs="Poppins"/>
          <w:bCs/>
          <w:color w:val="000000"/>
          <w:szCs w:val="24"/>
          <w:lang w:val="en" w:eastAsia="en-GB"/>
        </w:rPr>
        <w:t>Legal obligation</w:t>
      </w:r>
      <w:r w:rsidRPr="009D0BA0">
        <w:rPr>
          <w:rFonts w:ascii="Poppins" w:hAnsi="Poppins" w:cs="Poppins"/>
          <w:b/>
          <w:bCs/>
          <w:color w:val="000000"/>
          <w:szCs w:val="24"/>
          <w:lang w:val="en" w:eastAsia="en-GB"/>
        </w:rPr>
        <w:t xml:space="preserve">: </w:t>
      </w:r>
      <w:r w:rsidRPr="009D0BA0">
        <w:rPr>
          <w:rFonts w:ascii="Poppins" w:hAnsi="Poppins" w:cs="Poppins"/>
          <w:color w:val="000000"/>
          <w:szCs w:val="24"/>
          <w:lang w:val="en" w:eastAsia="en-GB"/>
        </w:rPr>
        <w:t xml:space="preserve">the processing is necessary for </w:t>
      </w:r>
      <w:r w:rsidR="00671260" w:rsidRPr="00671260">
        <w:rPr>
          <w:rFonts w:ascii="Poppins" w:hAnsi="Poppins" w:cs="Poppins"/>
          <w:szCs w:val="24"/>
          <w:lang w:val="en" w:eastAsia="en-GB"/>
        </w:rPr>
        <w:t>Uplands Manor Primary School</w:t>
      </w:r>
      <w:r w:rsidRPr="00671260">
        <w:rPr>
          <w:rFonts w:ascii="Poppins" w:hAnsi="Poppins" w:cs="Poppins"/>
          <w:szCs w:val="24"/>
          <w:lang w:val="en" w:eastAsia="en-GB"/>
        </w:rPr>
        <w:t xml:space="preserve"> to comply with the law </w:t>
      </w:r>
    </w:p>
    <w:p w:rsidR="009D0BA0" w:rsidRPr="00172354" w:rsidRDefault="009D0BA0" w:rsidP="009D0BA0">
      <w:pPr>
        <w:pStyle w:val="ListParagraph"/>
        <w:numPr>
          <w:ilvl w:val="0"/>
          <w:numId w:val="16"/>
        </w:numPr>
        <w:autoSpaceDN w:val="0"/>
        <w:adjustRightInd w:val="0"/>
        <w:spacing w:after="240" w:line="240" w:lineRule="auto"/>
        <w:rPr>
          <w:rFonts w:ascii="Poppins" w:hAnsi="Poppins" w:cs="Poppins"/>
        </w:rPr>
      </w:pPr>
      <w:r w:rsidRPr="009D0BA0">
        <w:rPr>
          <w:rFonts w:ascii="Poppins" w:hAnsi="Poppins" w:cs="Poppins"/>
          <w:bCs/>
          <w:color w:val="000000"/>
          <w:szCs w:val="24"/>
          <w:lang w:val="en" w:eastAsia="en-GB"/>
        </w:rPr>
        <w:lastRenderedPageBreak/>
        <w:t>Vital interests:</w:t>
      </w:r>
      <w:r w:rsidRPr="009D0BA0">
        <w:rPr>
          <w:rFonts w:ascii="Poppins" w:hAnsi="Poppins" w:cs="Poppins"/>
          <w:b/>
          <w:bCs/>
          <w:color w:val="000000"/>
          <w:szCs w:val="24"/>
          <w:lang w:val="en" w:eastAsia="en-GB"/>
        </w:rPr>
        <w:t xml:space="preserve"> </w:t>
      </w:r>
      <w:r w:rsidRPr="009D0BA0">
        <w:rPr>
          <w:rFonts w:ascii="Poppins" w:hAnsi="Poppins" w:cs="Poppins"/>
          <w:color w:val="000000"/>
          <w:szCs w:val="24"/>
          <w:lang w:val="en" w:eastAsia="en-GB"/>
        </w:rPr>
        <w:t>the processing is necessary to protect someone’s life.</w:t>
      </w:r>
    </w:p>
    <w:p w:rsidR="00EE1F2D" w:rsidRDefault="003E5673" w:rsidP="00EE1F2D">
      <w:pPr>
        <w:rPr>
          <w:rFonts w:ascii="Poppins" w:hAnsi="Poppins" w:cs="Poppins"/>
        </w:rPr>
      </w:pPr>
      <w:r w:rsidRPr="00A13940">
        <w:rPr>
          <w:rFonts w:ascii="Poppins" w:hAnsi="Poppins" w:cs="Poppins"/>
        </w:rPr>
        <w:t xml:space="preserve">Our lawful basis for collecting and processing </w:t>
      </w:r>
      <w:r w:rsidR="0017307A">
        <w:rPr>
          <w:rFonts w:ascii="Poppins" w:hAnsi="Poppins" w:cs="Poppins"/>
        </w:rPr>
        <w:t>governor</w:t>
      </w:r>
      <w:r w:rsidR="009D0BA0">
        <w:rPr>
          <w:rFonts w:ascii="Poppins" w:hAnsi="Poppins" w:cs="Poppins"/>
        </w:rPr>
        <w:t xml:space="preserve"> </w:t>
      </w:r>
      <w:r w:rsidRPr="00A13940">
        <w:rPr>
          <w:rFonts w:ascii="Poppins" w:hAnsi="Poppins" w:cs="Poppins"/>
        </w:rPr>
        <w:t>information is further defined under Article 9, in that some of the information we process is de</w:t>
      </w:r>
      <w:r w:rsidR="00926FA0">
        <w:rPr>
          <w:rFonts w:ascii="Poppins" w:hAnsi="Poppins" w:cs="Poppins"/>
        </w:rPr>
        <w:t>e</w:t>
      </w:r>
      <w:r w:rsidRPr="00A13940">
        <w:rPr>
          <w:rFonts w:ascii="Poppins" w:hAnsi="Poppins" w:cs="Poppins"/>
        </w:rPr>
        <w:t>med to be sensitive, or special</w:t>
      </w:r>
      <w:r w:rsidR="00926FA0">
        <w:rPr>
          <w:rFonts w:ascii="Poppins" w:hAnsi="Poppins" w:cs="Poppins"/>
        </w:rPr>
        <w:t xml:space="preserve"> category data.  The following</w:t>
      </w:r>
      <w:r w:rsidR="00EE1F2D">
        <w:rPr>
          <w:rFonts w:ascii="Poppins" w:hAnsi="Poppins" w:cs="Poppins"/>
        </w:rPr>
        <w:t xml:space="preserve"> elements of the article apply:</w:t>
      </w:r>
    </w:p>
    <w:p w:rsidR="009D0BA0" w:rsidRPr="009D0BA0" w:rsidRDefault="009D0BA0" w:rsidP="009D0BA0">
      <w:pPr>
        <w:pStyle w:val="ListParagraph"/>
        <w:numPr>
          <w:ilvl w:val="0"/>
          <w:numId w:val="24"/>
        </w:numPr>
        <w:autoSpaceDN w:val="0"/>
        <w:adjustRightInd w:val="0"/>
        <w:spacing w:after="240" w:line="240" w:lineRule="auto"/>
        <w:rPr>
          <w:rFonts w:ascii="Poppins" w:hAnsi="Poppins" w:cs="Poppins"/>
          <w:color w:val="000000"/>
          <w:szCs w:val="24"/>
          <w:lang w:val="en" w:eastAsia="en-GB"/>
        </w:rPr>
      </w:pPr>
      <w:r w:rsidRPr="009D0BA0">
        <w:rPr>
          <w:rFonts w:ascii="Poppins" w:hAnsi="Poppins" w:cs="Poppins"/>
          <w:color w:val="000000"/>
          <w:szCs w:val="24"/>
          <w:lang w:val="en"/>
        </w:rPr>
        <w:t>Where you have given your explicit consent to the processing of personal data for one or more specified purposes</w:t>
      </w:r>
    </w:p>
    <w:p w:rsidR="009D0BA0" w:rsidRPr="00172354" w:rsidRDefault="009D0BA0" w:rsidP="00172354">
      <w:pPr>
        <w:pStyle w:val="ListParagraph"/>
        <w:numPr>
          <w:ilvl w:val="0"/>
          <w:numId w:val="24"/>
        </w:numPr>
        <w:autoSpaceDN w:val="0"/>
        <w:adjustRightInd w:val="0"/>
        <w:spacing w:after="240" w:line="240" w:lineRule="auto"/>
        <w:rPr>
          <w:rFonts w:ascii="Poppins" w:hAnsi="Poppins" w:cs="Poppins"/>
          <w:color w:val="000000"/>
          <w:szCs w:val="24"/>
          <w:lang w:val="en" w:eastAsia="en-GB"/>
        </w:rPr>
      </w:pPr>
      <w:r w:rsidRPr="00472253">
        <w:rPr>
          <w:rFonts w:ascii="Poppins" w:hAnsi="Poppins" w:cs="Poppins"/>
          <w:color w:val="000000"/>
          <w:szCs w:val="24"/>
          <w:lang w:val="en"/>
        </w:rPr>
        <w:t>processing is necessary for the purposes of carrying out the obligations and exercising specific rights of the co</w:t>
      </w:r>
      <w:r w:rsidR="00472253">
        <w:rPr>
          <w:rFonts w:ascii="Poppins" w:hAnsi="Poppins" w:cs="Poppins"/>
          <w:color w:val="000000"/>
          <w:szCs w:val="24"/>
          <w:lang w:val="en"/>
        </w:rPr>
        <w:t>ntroller or of the data subject</w:t>
      </w:r>
      <w:r w:rsidR="00172354">
        <w:rPr>
          <w:rFonts w:ascii="Poppins" w:hAnsi="Poppins" w:cs="Poppins"/>
          <w:color w:val="000000"/>
          <w:szCs w:val="24"/>
          <w:lang w:val="en"/>
        </w:rPr>
        <w:t>.</w:t>
      </w:r>
    </w:p>
    <w:p w:rsidR="000577C9" w:rsidRPr="006042CD" w:rsidRDefault="000577C9" w:rsidP="006042CD">
      <w:pPr>
        <w:spacing w:after="0"/>
        <w:rPr>
          <w:rFonts w:ascii="Poppins" w:hAnsi="Poppins" w:cs="Poppins"/>
        </w:rPr>
      </w:pPr>
      <w:r w:rsidRPr="006042CD">
        <w:rPr>
          <w:rFonts w:ascii="Poppins" w:hAnsi="Poppins" w:cs="Poppins"/>
          <w:color w:val="012196"/>
        </w:rPr>
        <w:t xml:space="preserve">Collecting </w:t>
      </w:r>
      <w:r w:rsidR="00BE195C">
        <w:rPr>
          <w:rFonts w:ascii="Poppins" w:hAnsi="Poppins" w:cs="Poppins"/>
          <w:color w:val="012196"/>
        </w:rPr>
        <w:t>Workforce</w:t>
      </w:r>
      <w:r w:rsidRPr="006042CD">
        <w:rPr>
          <w:rFonts w:ascii="Poppins" w:hAnsi="Poppins" w:cs="Poppins"/>
          <w:color w:val="012196"/>
        </w:rPr>
        <w:t xml:space="preserve"> Information</w:t>
      </w:r>
    </w:p>
    <w:p w:rsidR="00926FA0" w:rsidRDefault="003E5673" w:rsidP="006042CD">
      <w:pPr>
        <w:rPr>
          <w:rFonts w:ascii="Poppins" w:hAnsi="Poppins" w:cs="Poppins"/>
        </w:rPr>
      </w:pPr>
      <w:r w:rsidRPr="00A13940">
        <w:rPr>
          <w:rFonts w:ascii="Poppins" w:hAnsi="Poppins" w:cs="Poppins"/>
        </w:rPr>
        <w:t xml:space="preserve">A full breakdown of the information we collect on </w:t>
      </w:r>
      <w:r w:rsidR="00BE195C">
        <w:rPr>
          <w:rFonts w:ascii="Poppins" w:hAnsi="Poppins" w:cs="Poppins"/>
        </w:rPr>
        <w:t xml:space="preserve">our </w:t>
      </w:r>
      <w:r w:rsidR="00283A4F">
        <w:rPr>
          <w:rFonts w:ascii="Poppins" w:hAnsi="Poppins" w:cs="Poppins"/>
        </w:rPr>
        <w:t>governors</w:t>
      </w:r>
      <w:r w:rsidRPr="00A13940">
        <w:rPr>
          <w:rFonts w:ascii="Poppins" w:hAnsi="Poppins" w:cs="Poppins"/>
        </w:rPr>
        <w:t xml:space="preserve"> can be found in the school’s </w:t>
      </w:r>
      <w:r w:rsidR="00926FA0">
        <w:rPr>
          <w:rFonts w:ascii="Poppins" w:hAnsi="Poppins" w:cs="Poppins"/>
        </w:rPr>
        <w:t>data mapping</w:t>
      </w:r>
      <w:r w:rsidRPr="00A13940">
        <w:rPr>
          <w:rFonts w:ascii="Poppins" w:hAnsi="Poppins" w:cs="Poppins"/>
        </w:rPr>
        <w:t xml:space="preserve"> document. </w:t>
      </w:r>
    </w:p>
    <w:p w:rsidR="00926FA0" w:rsidRDefault="00926FA0" w:rsidP="006042CD">
      <w:pPr>
        <w:rPr>
          <w:rFonts w:ascii="Poppins" w:hAnsi="Poppins" w:cs="Poppins"/>
        </w:rPr>
      </w:pPr>
      <w:r>
        <w:rPr>
          <w:rFonts w:ascii="Poppins" w:hAnsi="Poppins" w:cs="Poppins"/>
        </w:rPr>
        <w:t xml:space="preserve">On some occasions, we process personal information on the basis of consent, for example, when we wish to take and </w:t>
      </w:r>
      <w:r w:rsidR="00BE195C">
        <w:rPr>
          <w:rFonts w:ascii="Poppins" w:hAnsi="Poppins" w:cs="Poppins"/>
        </w:rPr>
        <w:t xml:space="preserve">photo </w:t>
      </w:r>
      <w:r>
        <w:rPr>
          <w:rFonts w:ascii="Poppins" w:hAnsi="Poppins" w:cs="Poppins"/>
        </w:rPr>
        <w:t>images</w:t>
      </w:r>
      <w:r w:rsidR="00BE195C">
        <w:rPr>
          <w:rFonts w:ascii="Poppins" w:hAnsi="Poppins" w:cs="Poppins"/>
        </w:rPr>
        <w:t xml:space="preserve"> for social media or school newsletters</w:t>
      </w:r>
      <w:r>
        <w:rPr>
          <w:rFonts w:ascii="Poppins" w:hAnsi="Poppins" w:cs="Poppins"/>
        </w:rPr>
        <w:t xml:space="preserve">. </w:t>
      </w:r>
      <w:r w:rsidR="000577C9">
        <w:rPr>
          <w:rFonts w:ascii="Poppins" w:hAnsi="Poppins" w:cs="Poppins"/>
        </w:rPr>
        <w:t xml:space="preserve">  C</w:t>
      </w:r>
      <w:r w:rsidR="003E5673" w:rsidRPr="00A13940">
        <w:rPr>
          <w:rFonts w:ascii="Poppins" w:hAnsi="Poppins" w:cs="Poppins"/>
        </w:rPr>
        <w:t xml:space="preserve">onsent can be withdrawn at any time. We will make this clear when we ask for consent, and explain how consent can be withdrawn. </w:t>
      </w:r>
    </w:p>
    <w:p w:rsidR="000577C9" w:rsidRDefault="003E5673" w:rsidP="006042CD">
      <w:pPr>
        <w:rPr>
          <w:rFonts w:ascii="Poppins" w:hAnsi="Poppins" w:cs="Poppins"/>
          <w:color w:val="012196"/>
        </w:rPr>
      </w:pPr>
      <w:r w:rsidRPr="000577C9">
        <w:rPr>
          <w:rFonts w:ascii="Poppins" w:hAnsi="Poppins" w:cs="Poppins"/>
          <w:color w:val="012196"/>
        </w:rPr>
        <w:t>Storing</w:t>
      </w:r>
      <w:r w:rsidR="004D6FFB">
        <w:rPr>
          <w:rFonts w:ascii="Poppins" w:hAnsi="Poppins" w:cs="Poppins"/>
          <w:color w:val="012196"/>
        </w:rPr>
        <w:t xml:space="preserve"> and Protecting</w:t>
      </w:r>
      <w:r w:rsidRPr="000577C9">
        <w:rPr>
          <w:rFonts w:ascii="Poppins" w:hAnsi="Poppins" w:cs="Poppins"/>
          <w:color w:val="012196"/>
        </w:rPr>
        <w:t xml:space="preserve"> </w:t>
      </w:r>
      <w:r w:rsidR="00283A4F">
        <w:rPr>
          <w:rFonts w:ascii="Poppins" w:hAnsi="Poppins" w:cs="Poppins"/>
          <w:color w:val="012196"/>
        </w:rPr>
        <w:t>Governor</w:t>
      </w:r>
      <w:r w:rsidRPr="000577C9">
        <w:rPr>
          <w:rFonts w:ascii="Poppins" w:hAnsi="Poppins" w:cs="Poppins"/>
          <w:color w:val="012196"/>
        </w:rPr>
        <w:t xml:space="preserve"> data </w:t>
      </w:r>
    </w:p>
    <w:p w:rsidR="004D6FFB" w:rsidRPr="00A8427B" w:rsidRDefault="00671260" w:rsidP="004D6FFB">
      <w:pPr>
        <w:pStyle w:val="Default"/>
        <w:rPr>
          <w:rFonts w:ascii="Poppins" w:hAnsi="Poppins" w:cs="Poppins"/>
          <w:color w:val="FF0000"/>
          <w:sz w:val="22"/>
          <w:szCs w:val="22"/>
        </w:rPr>
      </w:pPr>
      <w:r w:rsidRPr="00671260">
        <w:rPr>
          <w:rFonts w:ascii="Poppins" w:hAnsi="Poppins" w:cs="Poppins"/>
          <w:color w:val="auto"/>
          <w:sz w:val="22"/>
          <w:szCs w:val="22"/>
        </w:rPr>
        <w:t>Uplands Manor Primary School</w:t>
      </w:r>
      <w:r w:rsidR="004D6FFB" w:rsidRPr="00671260">
        <w:rPr>
          <w:rFonts w:ascii="Poppins" w:hAnsi="Poppins" w:cs="Poppins"/>
          <w:color w:val="auto"/>
          <w:sz w:val="22"/>
          <w:szCs w:val="22"/>
        </w:rPr>
        <w:t xml:space="preserve"> </w:t>
      </w:r>
      <w:r w:rsidR="004D6FFB" w:rsidRPr="00707B49">
        <w:rPr>
          <w:rFonts w:ascii="Poppins" w:hAnsi="Poppins" w:cs="Poppins"/>
          <w:color w:val="auto"/>
          <w:sz w:val="22"/>
          <w:szCs w:val="22"/>
        </w:rPr>
        <w:t xml:space="preserve">will hold </w:t>
      </w:r>
      <w:r w:rsidR="00172354">
        <w:rPr>
          <w:rFonts w:ascii="Poppins" w:hAnsi="Poppins" w:cs="Poppins"/>
          <w:color w:val="auto"/>
          <w:sz w:val="22"/>
          <w:szCs w:val="22"/>
        </w:rPr>
        <w:t xml:space="preserve">on </w:t>
      </w:r>
      <w:r w:rsidR="00283A4F">
        <w:rPr>
          <w:rFonts w:ascii="Poppins" w:hAnsi="Poppins" w:cs="Poppins"/>
          <w:color w:val="auto"/>
          <w:sz w:val="22"/>
          <w:szCs w:val="22"/>
        </w:rPr>
        <w:t>Governors</w:t>
      </w:r>
      <w:r w:rsidR="004D6FFB" w:rsidRPr="00707B49">
        <w:rPr>
          <w:rFonts w:ascii="Poppins" w:hAnsi="Poppins" w:cs="Poppins"/>
          <w:color w:val="auto"/>
          <w:sz w:val="22"/>
          <w:szCs w:val="22"/>
        </w:rPr>
        <w:t xml:space="preserve"> personal data for the duration of their</w:t>
      </w:r>
      <w:r w:rsidR="00283A4F">
        <w:rPr>
          <w:rFonts w:ascii="Poppins" w:hAnsi="Poppins" w:cs="Poppins"/>
          <w:color w:val="auto"/>
          <w:sz w:val="22"/>
          <w:szCs w:val="22"/>
        </w:rPr>
        <w:t xml:space="preserve"> term of office</w:t>
      </w:r>
      <w:r w:rsidR="004D6FFB" w:rsidRPr="00707B49">
        <w:rPr>
          <w:rFonts w:ascii="Poppins" w:hAnsi="Poppins" w:cs="Poppins"/>
          <w:color w:val="auto"/>
          <w:sz w:val="22"/>
          <w:szCs w:val="22"/>
        </w:rPr>
        <w:t>.</w:t>
      </w:r>
      <w:r w:rsidR="00E50D2B">
        <w:rPr>
          <w:rFonts w:ascii="Poppins" w:hAnsi="Poppins" w:cs="Poppins"/>
          <w:color w:val="auto"/>
          <w:sz w:val="22"/>
          <w:szCs w:val="22"/>
        </w:rPr>
        <w:t xml:space="preserve"> </w:t>
      </w:r>
      <w:r w:rsidR="004D6FFB" w:rsidRPr="00707B49">
        <w:rPr>
          <w:rFonts w:ascii="Poppins" w:hAnsi="Poppins" w:cs="Poppins"/>
          <w:color w:val="auto"/>
          <w:sz w:val="22"/>
          <w:szCs w:val="22"/>
        </w:rPr>
        <w:t xml:space="preserve"> The period for which detailed </w:t>
      </w:r>
      <w:r w:rsidR="00283A4F">
        <w:rPr>
          <w:rFonts w:ascii="Poppins" w:hAnsi="Poppins" w:cs="Poppins"/>
          <w:color w:val="auto"/>
          <w:sz w:val="22"/>
          <w:szCs w:val="22"/>
        </w:rPr>
        <w:t>Governor</w:t>
      </w:r>
      <w:r w:rsidR="004D6FFB" w:rsidRPr="00707B49">
        <w:rPr>
          <w:rFonts w:ascii="Poppins" w:hAnsi="Poppins" w:cs="Poppins"/>
          <w:color w:val="auto"/>
          <w:sz w:val="22"/>
          <w:szCs w:val="22"/>
        </w:rPr>
        <w:t xml:space="preserve"> data is held after the end of </w:t>
      </w:r>
      <w:r w:rsidR="00283A4F">
        <w:rPr>
          <w:rFonts w:ascii="Poppins" w:hAnsi="Poppins" w:cs="Poppins"/>
          <w:color w:val="auto"/>
          <w:sz w:val="22"/>
          <w:szCs w:val="22"/>
        </w:rPr>
        <w:t xml:space="preserve">office is </w:t>
      </w:r>
      <w:r w:rsidR="00A8427B">
        <w:rPr>
          <w:rFonts w:ascii="Poppins" w:hAnsi="Poppins" w:cs="Poppins"/>
          <w:color w:val="FF0000"/>
          <w:sz w:val="22"/>
          <w:szCs w:val="22"/>
        </w:rPr>
        <w:t>check retention period with Denise/HR</w:t>
      </w:r>
    </w:p>
    <w:p w:rsidR="004D6FFB" w:rsidRPr="00707B49" w:rsidRDefault="004D6FFB" w:rsidP="004D6FFB">
      <w:pPr>
        <w:pStyle w:val="Default"/>
        <w:rPr>
          <w:rFonts w:ascii="Poppins" w:hAnsi="Poppins" w:cs="Poppins"/>
          <w:color w:val="auto"/>
          <w:sz w:val="22"/>
          <w:szCs w:val="22"/>
        </w:rPr>
      </w:pPr>
    </w:p>
    <w:p w:rsidR="003233BB" w:rsidRPr="00F31C8D" w:rsidRDefault="003E5673" w:rsidP="00707B49">
      <w:pPr>
        <w:pStyle w:val="Default"/>
        <w:rPr>
          <w:rFonts w:ascii="Poppins" w:hAnsi="Poppins" w:cs="Poppins"/>
          <w:color w:val="auto"/>
          <w:sz w:val="22"/>
          <w:szCs w:val="22"/>
        </w:rPr>
      </w:pPr>
      <w:r w:rsidRPr="00F31C8D">
        <w:rPr>
          <w:rFonts w:ascii="Poppins" w:hAnsi="Poppins" w:cs="Poppins"/>
          <w:sz w:val="22"/>
          <w:szCs w:val="22"/>
        </w:rPr>
        <w:t>We have data protection policies and procedures in place, including strong o</w:t>
      </w:r>
      <w:r w:rsidR="00926FA0" w:rsidRPr="00F31C8D">
        <w:rPr>
          <w:rFonts w:ascii="Poppins" w:hAnsi="Poppins" w:cs="Poppins"/>
          <w:sz w:val="22"/>
          <w:szCs w:val="22"/>
        </w:rPr>
        <w:t>rganisational and technical mea</w:t>
      </w:r>
      <w:r w:rsidRPr="00F31C8D">
        <w:rPr>
          <w:rFonts w:ascii="Poppins" w:hAnsi="Poppins" w:cs="Poppins"/>
          <w:sz w:val="22"/>
          <w:szCs w:val="22"/>
        </w:rPr>
        <w:t>sures,</w:t>
      </w:r>
      <w:r w:rsidR="006567BC" w:rsidRPr="00F31C8D">
        <w:rPr>
          <w:rFonts w:ascii="Poppins" w:hAnsi="Poppins" w:cs="Poppins"/>
          <w:sz w:val="22"/>
          <w:szCs w:val="22"/>
        </w:rPr>
        <w:t xml:space="preserve"> </w:t>
      </w:r>
      <w:r w:rsidRPr="00F31C8D">
        <w:rPr>
          <w:rFonts w:ascii="Poppins" w:hAnsi="Poppins" w:cs="Poppins"/>
          <w:sz w:val="22"/>
          <w:szCs w:val="22"/>
        </w:rPr>
        <w:t xml:space="preserve">which are regularly reviewed. </w:t>
      </w:r>
      <w:r w:rsidR="00283A4F">
        <w:rPr>
          <w:rFonts w:ascii="Poppins" w:hAnsi="Poppins" w:cs="Poppins"/>
          <w:sz w:val="22"/>
          <w:szCs w:val="22"/>
        </w:rPr>
        <w:t xml:space="preserve"> </w:t>
      </w:r>
      <w:r w:rsidRPr="00F31C8D">
        <w:rPr>
          <w:rFonts w:ascii="Poppins" w:hAnsi="Poppins" w:cs="Poppins"/>
          <w:sz w:val="22"/>
          <w:szCs w:val="22"/>
        </w:rPr>
        <w:t>Further information can be found on our website.</w:t>
      </w:r>
    </w:p>
    <w:p w:rsidR="00F074D6" w:rsidRDefault="00F074D6" w:rsidP="006042CD">
      <w:pPr>
        <w:rPr>
          <w:rFonts w:ascii="Poppins" w:hAnsi="Poppins" w:cs="Poppins"/>
          <w:color w:val="012196"/>
        </w:rPr>
      </w:pPr>
    </w:p>
    <w:p w:rsidR="003233BB" w:rsidRPr="003233BB" w:rsidRDefault="003233BB" w:rsidP="006042CD">
      <w:pPr>
        <w:rPr>
          <w:rFonts w:ascii="Poppins" w:hAnsi="Poppins" w:cs="Poppins"/>
          <w:color w:val="012196"/>
        </w:rPr>
      </w:pPr>
      <w:r>
        <w:rPr>
          <w:rFonts w:ascii="Poppins" w:hAnsi="Poppins" w:cs="Poppins"/>
          <w:color w:val="012196"/>
        </w:rPr>
        <w:t>Who W</w:t>
      </w:r>
      <w:r w:rsidR="003E5673" w:rsidRPr="003233BB">
        <w:rPr>
          <w:rFonts w:ascii="Poppins" w:hAnsi="Poppins" w:cs="Poppins"/>
          <w:color w:val="012196"/>
        </w:rPr>
        <w:t xml:space="preserve">e </w:t>
      </w:r>
      <w:r>
        <w:rPr>
          <w:rFonts w:ascii="Poppins" w:hAnsi="Poppins" w:cs="Poppins"/>
          <w:color w:val="012196"/>
        </w:rPr>
        <w:t>S</w:t>
      </w:r>
      <w:r w:rsidR="003E5673" w:rsidRPr="003233BB">
        <w:rPr>
          <w:rFonts w:ascii="Poppins" w:hAnsi="Poppins" w:cs="Poppins"/>
          <w:color w:val="012196"/>
        </w:rPr>
        <w:t>hare</w:t>
      </w:r>
      <w:r w:rsidR="00415457">
        <w:rPr>
          <w:rFonts w:ascii="Poppins" w:hAnsi="Poppins" w:cs="Poppins"/>
          <w:color w:val="012196"/>
        </w:rPr>
        <w:t xml:space="preserve"> </w:t>
      </w:r>
      <w:r w:rsidR="00172354">
        <w:rPr>
          <w:rFonts w:ascii="Poppins" w:hAnsi="Poppins" w:cs="Poppins"/>
          <w:color w:val="012196"/>
        </w:rPr>
        <w:t xml:space="preserve">Governor </w:t>
      </w:r>
      <w:r>
        <w:rPr>
          <w:rFonts w:ascii="Poppins" w:hAnsi="Poppins" w:cs="Poppins"/>
          <w:color w:val="012196"/>
        </w:rPr>
        <w:t>I</w:t>
      </w:r>
      <w:r w:rsidR="003E5673" w:rsidRPr="003233BB">
        <w:rPr>
          <w:rFonts w:ascii="Poppins" w:hAnsi="Poppins" w:cs="Poppins"/>
          <w:color w:val="012196"/>
        </w:rPr>
        <w:t xml:space="preserve">nformation </w:t>
      </w:r>
      <w:r>
        <w:rPr>
          <w:rFonts w:ascii="Poppins" w:hAnsi="Poppins" w:cs="Poppins"/>
          <w:color w:val="012196"/>
        </w:rPr>
        <w:t>W</w:t>
      </w:r>
      <w:r w:rsidR="003E5673" w:rsidRPr="003233BB">
        <w:rPr>
          <w:rFonts w:ascii="Poppins" w:hAnsi="Poppins" w:cs="Poppins"/>
          <w:color w:val="012196"/>
        </w:rPr>
        <w:t xml:space="preserve">ith </w:t>
      </w:r>
    </w:p>
    <w:p w:rsidR="003233BB" w:rsidRDefault="003E5673" w:rsidP="006042CD">
      <w:pPr>
        <w:rPr>
          <w:rFonts w:ascii="Poppins" w:hAnsi="Poppins" w:cs="Poppins"/>
        </w:rPr>
      </w:pPr>
      <w:r w:rsidRPr="000577C9">
        <w:rPr>
          <w:rFonts w:ascii="Poppins" w:hAnsi="Poppins" w:cs="Poppins"/>
        </w:rPr>
        <w:t xml:space="preserve">We </w:t>
      </w:r>
      <w:r w:rsidR="00415457">
        <w:rPr>
          <w:rFonts w:ascii="Poppins" w:hAnsi="Poppins" w:cs="Poppins"/>
        </w:rPr>
        <w:t>will s</w:t>
      </w:r>
      <w:r w:rsidRPr="000577C9">
        <w:rPr>
          <w:rFonts w:ascii="Poppins" w:hAnsi="Poppins" w:cs="Poppins"/>
        </w:rPr>
        <w:t xml:space="preserve">hare </w:t>
      </w:r>
      <w:r w:rsidR="00172354">
        <w:rPr>
          <w:rFonts w:ascii="Poppins" w:hAnsi="Poppins" w:cs="Poppins"/>
        </w:rPr>
        <w:t>Governor</w:t>
      </w:r>
      <w:r w:rsidRPr="000577C9">
        <w:rPr>
          <w:rFonts w:ascii="Poppins" w:hAnsi="Poppins" w:cs="Poppins"/>
        </w:rPr>
        <w:t xml:space="preserve"> informatio</w:t>
      </w:r>
      <w:r w:rsidR="003233BB">
        <w:rPr>
          <w:rFonts w:ascii="Poppins" w:hAnsi="Poppins" w:cs="Poppins"/>
        </w:rPr>
        <w:t xml:space="preserve">n with appropriate external agencies to meet our legal obligation or where we have sought your permission.  The agencies who we routinely share </w:t>
      </w:r>
      <w:r w:rsidR="00172354">
        <w:rPr>
          <w:rFonts w:ascii="Poppins" w:hAnsi="Poppins" w:cs="Poppins"/>
        </w:rPr>
        <w:t>Governor</w:t>
      </w:r>
      <w:r w:rsidR="00415457">
        <w:rPr>
          <w:rFonts w:ascii="Poppins" w:hAnsi="Poppins" w:cs="Poppins"/>
        </w:rPr>
        <w:t xml:space="preserve"> </w:t>
      </w:r>
      <w:r w:rsidR="003233BB">
        <w:rPr>
          <w:rFonts w:ascii="Poppins" w:hAnsi="Poppins" w:cs="Poppins"/>
        </w:rPr>
        <w:t>information with include:</w:t>
      </w:r>
    </w:p>
    <w:p w:rsidR="00283A4F" w:rsidRPr="00283A4F" w:rsidRDefault="00283A4F" w:rsidP="00283A4F">
      <w:pPr>
        <w:pStyle w:val="ListParagraph"/>
        <w:numPr>
          <w:ilvl w:val="0"/>
          <w:numId w:val="27"/>
        </w:numPr>
        <w:rPr>
          <w:rFonts w:ascii="Poppins" w:hAnsi="Poppins" w:cs="Poppins"/>
        </w:rPr>
      </w:pPr>
      <w:r w:rsidRPr="00283A4F">
        <w:rPr>
          <w:rFonts w:ascii="Poppins" w:hAnsi="Poppins" w:cs="Poppins"/>
        </w:rPr>
        <w:t>the Local Authority</w:t>
      </w:r>
    </w:p>
    <w:p w:rsidR="00283A4F" w:rsidRDefault="00283A4F" w:rsidP="00283A4F">
      <w:pPr>
        <w:pStyle w:val="ListParagraph"/>
        <w:numPr>
          <w:ilvl w:val="0"/>
          <w:numId w:val="27"/>
        </w:numPr>
        <w:rPr>
          <w:rFonts w:ascii="Poppins" w:hAnsi="Poppins" w:cs="Poppins"/>
        </w:rPr>
      </w:pPr>
      <w:r w:rsidRPr="00283A4F">
        <w:rPr>
          <w:rFonts w:ascii="Poppins" w:hAnsi="Poppins" w:cs="Poppins"/>
        </w:rPr>
        <w:t xml:space="preserve">the Department for Education </w:t>
      </w:r>
    </w:p>
    <w:p w:rsidR="00172354" w:rsidRPr="00283A4F" w:rsidRDefault="00172354" w:rsidP="00283A4F">
      <w:pPr>
        <w:pStyle w:val="ListParagraph"/>
        <w:numPr>
          <w:ilvl w:val="0"/>
          <w:numId w:val="27"/>
        </w:numPr>
        <w:rPr>
          <w:rFonts w:ascii="Poppins" w:hAnsi="Poppins" w:cs="Poppins"/>
        </w:rPr>
      </w:pPr>
      <w:r>
        <w:rPr>
          <w:rFonts w:ascii="Poppins" w:hAnsi="Poppins" w:cs="Poppins"/>
        </w:rPr>
        <w:t>SIPS Education Ltd</w:t>
      </w:r>
    </w:p>
    <w:p w:rsidR="00283A4F" w:rsidRPr="00283A4F" w:rsidRDefault="00283A4F" w:rsidP="00283A4F">
      <w:pPr>
        <w:pStyle w:val="ListParagraph"/>
        <w:numPr>
          <w:ilvl w:val="0"/>
          <w:numId w:val="27"/>
        </w:numPr>
        <w:rPr>
          <w:rFonts w:ascii="Poppins" w:hAnsi="Poppins" w:cs="Poppins"/>
        </w:rPr>
      </w:pPr>
      <w:r w:rsidRPr="00283A4F">
        <w:rPr>
          <w:rFonts w:ascii="Poppins" w:hAnsi="Poppins" w:cs="Poppins"/>
        </w:rPr>
        <w:lastRenderedPageBreak/>
        <w:t xml:space="preserve">the Education &amp; Skills Funding Agency </w:t>
      </w:r>
    </w:p>
    <w:p w:rsidR="00283A4F" w:rsidRPr="00283A4F" w:rsidRDefault="00283A4F" w:rsidP="00283A4F">
      <w:pPr>
        <w:pStyle w:val="ListParagraph"/>
        <w:numPr>
          <w:ilvl w:val="0"/>
          <w:numId w:val="27"/>
        </w:numPr>
        <w:rPr>
          <w:rFonts w:ascii="Poppins" w:hAnsi="Poppins" w:cs="Poppins"/>
        </w:rPr>
      </w:pPr>
      <w:r w:rsidRPr="00283A4F">
        <w:rPr>
          <w:rFonts w:ascii="Poppins" w:hAnsi="Poppins" w:cs="Poppins"/>
        </w:rPr>
        <w:t xml:space="preserve">the Disclosure and Barring Service </w:t>
      </w:r>
    </w:p>
    <w:p w:rsidR="00283A4F" w:rsidRPr="00283A4F" w:rsidRDefault="00283A4F" w:rsidP="00283A4F">
      <w:pPr>
        <w:pStyle w:val="ListParagraph"/>
        <w:numPr>
          <w:ilvl w:val="0"/>
          <w:numId w:val="27"/>
        </w:numPr>
        <w:rPr>
          <w:rFonts w:ascii="Poppins" w:hAnsi="Poppins" w:cs="Poppins"/>
        </w:rPr>
      </w:pPr>
      <w:r w:rsidRPr="00283A4F">
        <w:rPr>
          <w:rFonts w:ascii="Poppins" w:hAnsi="Poppins" w:cs="Poppins"/>
        </w:rPr>
        <w:t xml:space="preserve">our external HR provider, for example, if you are involved in considering a disciplinary matter </w:t>
      </w:r>
    </w:p>
    <w:p w:rsidR="00283A4F" w:rsidRPr="00283A4F" w:rsidRDefault="00283A4F" w:rsidP="00283A4F">
      <w:pPr>
        <w:pStyle w:val="ListParagraph"/>
        <w:numPr>
          <w:ilvl w:val="0"/>
          <w:numId w:val="27"/>
        </w:numPr>
        <w:rPr>
          <w:rFonts w:ascii="Poppins" w:hAnsi="Poppins" w:cs="Poppins"/>
        </w:rPr>
      </w:pPr>
      <w:r w:rsidRPr="00283A4F">
        <w:rPr>
          <w:rFonts w:ascii="Poppins" w:hAnsi="Poppins" w:cs="Poppins"/>
        </w:rPr>
        <w:t xml:space="preserve">the Police or other law enforcement agencies </w:t>
      </w:r>
    </w:p>
    <w:p w:rsidR="00283A4F" w:rsidRPr="00283A4F" w:rsidRDefault="00283A4F" w:rsidP="00283A4F">
      <w:pPr>
        <w:pStyle w:val="ListParagraph"/>
        <w:numPr>
          <w:ilvl w:val="0"/>
          <w:numId w:val="27"/>
        </w:numPr>
        <w:rPr>
          <w:rFonts w:ascii="Poppins" w:hAnsi="Poppins" w:cs="Poppins"/>
        </w:rPr>
      </w:pPr>
      <w:r w:rsidRPr="00283A4F">
        <w:rPr>
          <w:rFonts w:ascii="Poppins" w:hAnsi="Poppins" w:cs="Poppins"/>
        </w:rPr>
        <w:t xml:space="preserve">our IT provider </w:t>
      </w:r>
    </w:p>
    <w:p w:rsidR="00283A4F" w:rsidRPr="00283A4F" w:rsidRDefault="00283A4F" w:rsidP="00283A4F">
      <w:pPr>
        <w:pStyle w:val="ListParagraph"/>
        <w:numPr>
          <w:ilvl w:val="0"/>
          <w:numId w:val="27"/>
        </w:numPr>
        <w:rPr>
          <w:rFonts w:ascii="Poppins" w:hAnsi="Poppins" w:cs="Poppins"/>
        </w:rPr>
      </w:pPr>
      <w:r w:rsidRPr="00283A4F">
        <w:rPr>
          <w:rFonts w:ascii="Poppins" w:hAnsi="Poppins" w:cs="Poppins"/>
        </w:rPr>
        <w:t xml:space="preserve">our legal advisors / other external consultants </w:t>
      </w:r>
    </w:p>
    <w:p w:rsidR="00283A4F" w:rsidRPr="00283A4F" w:rsidRDefault="00283A4F" w:rsidP="00283A4F">
      <w:pPr>
        <w:pStyle w:val="ListParagraph"/>
        <w:numPr>
          <w:ilvl w:val="0"/>
          <w:numId w:val="27"/>
        </w:numPr>
        <w:rPr>
          <w:rFonts w:ascii="Poppins" w:hAnsi="Poppins" w:cs="Poppins"/>
        </w:rPr>
      </w:pPr>
      <w:r w:rsidRPr="00283A4F">
        <w:rPr>
          <w:rFonts w:ascii="Poppins" w:hAnsi="Poppins" w:cs="Poppins"/>
        </w:rPr>
        <w:t>insurance providers / the Risk Protection Arrangement</w:t>
      </w:r>
    </w:p>
    <w:p w:rsidR="0032253E" w:rsidRDefault="006C68EF" w:rsidP="006042CD">
      <w:pPr>
        <w:rPr>
          <w:rFonts w:ascii="Poppins" w:hAnsi="Poppins" w:cs="Poppins"/>
        </w:rPr>
      </w:pPr>
      <w:r>
        <w:rPr>
          <w:rFonts w:ascii="Poppins" w:hAnsi="Poppins" w:cs="Poppins"/>
        </w:rPr>
        <w:t xml:space="preserve">If </w:t>
      </w:r>
      <w:r w:rsidR="003E5673" w:rsidRPr="000577C9">
        <w:rPr>
          <w:rFonts w:ascii="Poppins" w:hAnsi="Poppins" w:cs="Poppins"/>
        </w:rPr>
        <w:t xml:space="preserve">we transfer personal data to a country or territory outside the European Economic Area, we will do so in accordance with data protection law. </w:t>
      </w:r>
    </w:p>
    <w:p w:rsidR="002D1683" w:rsidRDefault="00C46FC0" w:rsidP="006042CD">
      <w:pPr>
        <w:rPr>
          <w:rFonts w:ascii="Poppins" w:hAnsi="Poppins" w:cs="Poppins"/>
        </w:rPr>
      </w:pPr>
      <w:r>
        <w:rPr>
          <w:rFonts w:ascii="Poppins" w:hAnsi="Poppins" w:cs="Poppins"/>
        </w:rPr>
        <w:t xml:space="preserve">Please contact our Data Protection Lead </w:t>
      </w:r>
      <w:r w:rsidR="006C68EF">
        <w:rPr>
          <w:rFonts w:ascii="Poppins" w:hAnsi="Poppins" w:cs="Poppins"/>
        </w:rPr>
        <w:t xml:space="preserve">(see contact details at the end of this privacy notice) </w:t>
      </w:r>
      <w:r>
        <w:rPr>
          <w:rFonts w:ascii="Poppins" w:hAnsi="Poppins" w:cs="Poppins"/>
        </w:rPr>
        <w:t xml:space="preserve">who can provide you with further details of who we share </w:t>
      </w:r>
      <w:r w:rsidR="00172354">
        <w:rPr>
          <w:rFonts w:ascii="Poppins" w:hAnsi="Poppins" w:cs="Poppins"/>
        </w:rPr>
        <w:t>Governor</w:t>
      </w:r>
      <w:r w:rsidR="004D6FFB">
        <w:rPr>
          <w:rFonts w:ascii="Poppins" w:hAnsi="Poppins" w:cs="Poppins"/>
        </w:rPr>
        <w:t xml:space="preserve"> </w:t>
      </w:r>
      <w:r>
        <w:rPr>
          <w:rFonts w:ascii="Poppins" w:hAnsi="Poppins" w:cs="Poppins"/>
        </w:rPr>
        <w:t xml:space="preserve">information with </w:t>
      </w:r>
      <w:r w:rsidR="002D1683">
        <w:rPr>
          <w:rFonts w:ascii="Poppins" w:hAnsi="Poppins" w:cs="Poppins"/>
        </w:rPr>
        <w:t xml:space="preserve">as recorded in </w:t>
      </w:r>
      <w:r>
        <w:rPr>
          <w:rFonts w:ascii="Poppins" w:hAnsi="Poppins" w:cs="Poppins"/>
        </w:rPr>
        <w:t>our data mapping document</w:t>
      </w:r>
      <w:r w:rsidR="002D1683">
        <w:rPr>
          <w:rFonts w:ascii="Poppins" w:hAnsi="Poppins" w:cs="Poppins"/>
        </w:rPr>
        <w:t>.</w:t>
      </w:r>
    </w:p>
    <w:p w:rsidR="002D1683" w:rsidRDefault="003E5673" w:rsidP="002D1683">
      <w:pPr>
        <w:rPr>
          <w:rFonts w:ascii="Poppins" w:hAnsi="Poppins" w:cs="Poppins"/>
          <w:color w:val="012196"/>
        </w:rPr>
      </w:pPr>
      <w:r w:rsidRPr="002D1683">
        <w:rPr>
          <w:rFonts w:ascii="Poppins" w:hAnsi="Poppins" w:cs="Poppins"/>
          <w:color w:val="012196"/>
        </w:rPr>
        <w:t xml:space="preserve">Requesting </w:t>
      </w:r>
      <w:r w:rsidR="002D1683">
        <w:rPr>
          <w:rFonts w:ascii="Poppins" w:hAnsi="Poppins" w:cs="Poppins"/>
          <w:color w:val="012196"/>
        </w:rPr>
        <w:t>A</w:t>
      </w:r>
      <w:r w:rsidRPr="002D1683">
        <w:rPr>
          <w:rFonts w:ascii="Poppins" w:hAnsi="Poppins" w:cs="Poppins"/>
          <w:color w:val="012196"/>
        </w:rPr>
        <w:t xml:space="preserve">ccess to your </w:t>
      </w:r>
      <w:r w:rsidR="002D1683">
        <w:rPr>
          <w:rFonts w:ascii="Poppins" w:hAnsi="Poppins" w:cs="Poppins"/>
          <w:color w:val="012196"/>
        </w:rPr>
        <w:t>P</w:t>
      </w:r>
      <w:r w:rsidRPr="002D1683">
        <w:rPr>
          <w:rFonts w:ascii="Poppins" w:hAnsi="Poppins" w:cs="Poppins"/>
          <w:color w:val="012196"/>
        </w:rPr>
        <w:t xml:space="preserve">ersonal </w:t>
      </w:r>
      <w:r w:rsidR="002D1683">
        <w:rPr>
          <w:rFonts w:ascii="Poppins" w:hAnsi="Poppins" w:cs="Poppins"/>
          <w:color w:val="012196"/>
        </w:rPr>
        <w:t>D</w:t>
      </w:r>
      <w:r w:rsidRPr="002D1683">
        <w:rPr>
          <w:rFonts w:ascii="Poppins" w:hAnsi="Poppins" w:cs="Poppins"/>
          <w:color w:val="012196"/>
        </w:rPr>
        <w:t>ata and your Data Protection Rights</w:t>
      </w:r>
    </w:p>
    <w:p w:rsidR="00DE0EAA" w:rsidRDefault="0060368C" w:rsidP="0060368C">
      <w:pPr>
        <w:rPr>
          <w:rFonts w:ascii="Poppins" w:hAnsi="Poppins" w:cs="Poppins"/>
        </w:rPr>
      </w:pPr>
      <w:r w:rsidRPr="002D1683">
        <w:rPr>
          <w:rFonts w:ascii="Poppins" w:hAnsi="Poppins" w:cs="Poppins"/>
        </w:rPr>
        <w:t xml:space="preserve">Under data protection legislation, </w:t>
      </w:r>
      <w:r w:rsidR="00172354">
        <w:rPr>
          <w:rFonts w:ascii="Poppins" w:hAnsi="Poppins" w:cs="Poppins"/>
        </w:rPr>
        <w:t>Governors</w:t>
      </w:r>
      <w:r w:rsidRPr="002D1683">
        <w:rPr>
          <w:rFonts w:ascii="Poppins" w:hAnsi="Poppins" w:cs="Poppins"/>
        </w:rPr>
        <w:t xml:space="preserve"> have the right to request access to information about them that we hold, through a Subject</w:t>
      </w:r>
      <w:r w:rsidR="00DE0EAA">
        <w:rPr>
          <w:rFonts w:ascii="Poppins" w:hAnsi="Poppins" w:cs="Poppins"/>
        </w:rPr>
        <w:t xml:space="preserve"> Access Request.</w:t>
      </w:r>
      <w:r w:rsidRPr="002D1683">
        <w:rPr>
          <w:rFonts w:ascii="Poppins" w:hAnsi="Poppins" w:cs="Poppins"/>
        </w:rPr>
        <w:t xml:space="preserve"> </w:t>
      </w:r>
    </w:p>
    <w:p w:rsidR="00EE1F2D" w:rsidRDefault="00EE1F2D" w:rsidP="0060368C">
      <w:pPr>
        <w:rPr>
          <w:rFonts w:ascii="Poppins" w:hAnsi="Poppins" w:cs="Poppins"/>
        </w:rPr>
      </w:pPr>
      <w:r>
        <w:rPr>
          <w:rFonts w:ascii="Poppins" w:hAnsi="Poppins" w:cs="Poppins"/>
        </w:rPr>
        <w:t>We will provide information in a way that is:</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Concise</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Transparent</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Intelligible</w:t>
      </w:r>
    </w:p>
    <w:p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Easily accessible</w:t>
      </w:r>
    </w:p>
    <w:p w:rsidR="006042CD" w:rsidRDefault="00EE1F2D" w:rsidP="00EE1F2D">
      <w:pPr>
        <w:pStyle w:val="ListParagraph"/>
        <w:numPr>
          <w:ilvl w:val="0"/>
          <w:numId w:val="9"/>
        </w:numPr>
        <w:spacing w:after="0"/>
        <w:rPr>
          <w:rFonts w:ascii="Poppins" w:hAnsi="Poppins" w:cs="Poppins"/>
        </w:rPr>
      </w:pPr>
      <w:r w:rsidRPr="00EE1F2D">
        <w:rPr>
          <w:rFonts w:ascii="Poppins" w:hAnsi="Poppins" w:cs="Poppins"/>
        </w:rPr>
        <w:t>Uses clear and plain language</w:t>
      </w:r>
    </w:p>
    <w:p w:rsidR="00DE0EAA" w:rsidRDefault="00DE0EAA" w:rsidP="006042CD">
      <w:pPr>
        <w:spacing w:after="0" w:line="240" w:lineRule="auto"/>
        <w:rPr>
          <w:rFonts w:ascii="Poppins" w:hAnsi="Poppins" w:cs="Poppins"/>
        </w:rPr>
      </w:pPr>
    </w:p>
    <w:p w:rsidR="00283A4F" w:rsidRDefault="00EE1F2D" w:rsidP="00283A4F">
      <w:pPr>
        <w:spacing w:after="0" w:line="240" w:lineRule="auto"/>
        <w:rPr>
          <w:rFonts w:ascii="Poppins" w:hAnsi="Poppins" w:cs="Poppins"/>
        </w:rPr>
      </w:pPr>
      <w:r w:rsidRPr="006042CD">
        <w:rPr>
          <w:rFonts w:ascii="Poppins" w:hAnsi="Poppins" w:cs="Poppins"/>
        </w:rPr>
        <w:t xml:space="preserve">If you would like to make a subject access request please contact our Data Protection </w:t>
      </w:r>
      <w:r w:rsidR="00E50D2B">
        <w:rPr>
          <w:rFonts w:ascii="Poppins" w:hAnsi="Poppins" w:cs="Poppins"/>
        </w:rPr>
        <w:t>Lead</w:t>
      </w:r>
      <w:r w:rsidRPr="006042CD">
        <w:rPr>
          <w:rFonts w:ascii="Poppins" w:hAnsi="Poppins" w:cs="Poppins"/>
        </w:rPr>
        <w:t xml:space="preserve"> </w:t>
      </w:r>
      <w:r w:rsidR="00A8427B" w:rsidRPr="00A8427B">
        <w:rPr>
          <w:rFonts w:ascii="Poppins" w:hAnsi="Poppins" w:cs="Poppins"/>
        </w:rPr>
        <w:t>– Office/Data Manager.</w:t>
      </w:r>
    </w:p>
    <w:p w:rsidR="00283A4F" w:rsidRDefault="00283A4F" w:rsidP="00283A4F">
      <w:pPr>
        <w:spacing w:after="0" w:line="240" w:lineRule="auto"/>
        <w:rPr>
          <w:rFonts w:ascii="Poppins" w:hAnsi="Poppins" w:cs="Poppins"/>
        </w:rPr>
      </w:pPr>
    </w:p>
    <w:p w:rsidR="00EE1F2D" w:rsidRDefault="00EE1F2D" w:rsidP="00283A4F">
      <w:pPr>
        <w:spacing w:after="0" w:line="240" w:lineRule="auto"/>
        <w:rPr>
          <w:rFonts w:ascii="Poppins" w:hAnsi="Poppins" w:cs="Poppins"/>
        </w:rPr>
      </w:pPr>
      <w:r>
        <w:rPr>
          <w:rFonts w:ascii="Poppins" w:hAnsi="Poppins" w:cs="Poppins"/>
        </w:rPr>
        <w:t>Data subjects have the following rights with regards to their personal information, as follows:</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Confirmation that their personal data is being processed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Access to a copy of the data</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purpose of the data processing</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categories of personal data concerned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Who the data has been, or will be, shared with</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lastRenderedPageBreak/>
        <w:t>How long the data will be stored for, or if this isn’t possible, the criteria used to determine this period</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Where relevant, the existence of the right to request rectification, erasure or restrictions, or to object to such processing</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right to lodge a complaint with the ICO or another supervisory authority</w:t>
      </w:r>
    </w:p>
    <w:p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source of the data, if not the individual</w:t>
      </w:r>
    </w:p>
    <w:p w:rsidR="006042CD" w:rsidRDefault="0060368C" w:rsidP="0060368C">
      <w:pPr>
        <w:pStyle w:val="ListParagraph"/>
        <w:numPr>
          <w:ilvl w:val="0"/>
          <w:numId w:val="6"/>
        </w:numPr>
        <w:tabs>
          <w:tab w:val="left" w:pos="6900"/>
        </w:tabs>
        <w:rPr>
          <w:rFonts w:ascii="Poppins" w:hAnsi="Poppins" w:cs="Poppins"/>
        </w:rPr>
      </w:pPr>
      <w:r>
        <w:rPr>
          <w:rFonts w:ascii="Poppins" w:hAnsi="Poppins" w:cs="Poppins"/>
        </w:rPr>
        <w:t>The safeguards provided if the data is being transferred internationally</w:t>
      </w:r>
    </w:p>
    <w:p w:rsidR="003A67AA" w:rsidRPr="006042CD" w:rsidRDefault="003E5673" w:rsidP="006042CD">
      <w:pPr>
        <w:tabs>
          <w:tab w:val="left" w:pos="6900"/>
        </w:tabs>
        <w:rPr>
          <w:rFonts w:ascii="Poppins" w:hAnsi="Poppins" w:cs="Poppins"/>
        </w:rPr>
      </w:pPr>
      <w:r w:rsidRPr="006042CD">
        <w:rPr>
          <w:rFonts w:ascii="Poppins" w:hAnsi="Poppins" w:cs="Poppins"/>
        </w:rPr>
        <w:t xml:space="preserve">You also have the right to: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processing of personal data that is likely to cause, or is causing, damage or distress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prevent processing for the purpose of direct marketing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decisions being taken by automated means </w:t>
      </w:r>
    </w:p>
    <w:p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in certain circumstances, have inaccurate personal data rectified, blocked, erased or destroyed; </w:t>
      </w:r>
    </w:p>
    <w:p w:rsidR="00F074D6" w:rsidRDefault="00F074D6" w:rsidP="0060368C">
      <w:pPr>
        <w:rPr>
          <w:rFonts w:ascii="Poppins" w:hAnsi="Poppins" w:cs="Poppins"/>
          <w:color w:val="012196"/>
        </w:rPr>
      </w:pPr>
    </w:p>
    <w:p w:rsidR="00F074D6" w:rsidRDefault="00F074D6" w:rsidP="0060368C">
      <w:pPr>
        <w:rPr>
          <w:rFonts w:ascii="Poppins" w:hAnsi="Poppins" w:cs="Poppins"/>
          <w:color w:val="012196"/>
        </w:rPr>
      </w:pPr>
    </w:p>
    <w:p w:rsidR="003A67AA" w:rsidRPr="003A67AA" w:rsidRDefault="003E5673" w:rsidP="0060368C">
      <w:pPr>
        <w:rPr>
          <w:rFonts w:ascii="Poppins" w:hAnsi="Poppins" w:cs="Poppins"/>
          <w:color w:val="012196"/>
        </w:rPr>
      </w:pPr>
      <w:r w:rsidRPr="003A67AA">
        <w:rPr>
          <w:rFonts w:ascii="Poppins" w:hAnsi="Poppins" w:cs="Poppins"/>
          <w:color w:val="012196"/>
        </w:rPr>
        <w:t>Complaints</w:t>
      </w:r>
      <w:r w:rsidR="0060368C" w:rsidRPr="003A67AA">
        <w:rPr>
          <w:rFonts w:ascii="Poppins" w:hAnsi="Poppins" w:cs="Poppins"/>
          <w:color w:val="012196"/>
        </w:rPr>
        <w:t>.</w:t>
      </w:r>
      <w:r w:rsidRPr="003A67AA">
        <w:rPr>
          <w:rFonts w:ascii="Poppins" w:hAnsi="Poppins" w:cs="Poppins"/>
          <w:color w:val="012196"/>
        </w:rPr>
        <w:t xml:space="preserve"> </w:t>
      </w:r>
    </w:p>
    <w:p w:rsidR="006C68EF" w:rsidRDefault="003E5673" w:rsidP="0060368C">
      <w:pPr>
        <w:rPr>
          <w:rFonts w:ascii="Poppins" w:hAnsi="Poppins" w:cs="Poppins"/>
        </w:rPr>
      </w:pPr>
      <w:r w:rsidRPr="0060368C">
        <w:rPr>
          <w:rFonts w:ascii="Poppins" w:hAnsi="Poppins" w:cs="Poppins"/>
        </w:rPr>
        <w:t>We take any complaints about our collection and use of personal information very seriously.</w:t>
      </w:r>
      <w:r w:rsidR="003A67AA">
        <w:rPr>
          <w:rFonts w:ascii="Poppins" w:hAnsi="Poppins" w:cs="Poppins"/>
        </w:rPr>
        <w:t xml:space="preserve"> </w:t>
      </w:r>
      <w:r w:rsidRPr="0060368C">
        <w:rPr>
          <w:rFonts w:ascii="Poppins" w:hAnsi="Poppins" w:cs="Poppins"/>
        </w:rPr>
        <w:t xml:space="preserve"> If you think that our collection or use of personal information is unfair, misleading or inappropriate, or have any other concern about our data processing, please raise this with us in the first instance. To make a complaint,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w:t>
      </w:r>
      <w:r w:rsidRPr="0060368C">
        <w:rPr>
          <w:rFonts w:ascii="Poppins" w:hAnsi="Poppins" w:cs="Poppins"/>
        </w:rPr>
        <w:t xml:space="preserve">rotection </w:t>
      </w:r>
      <w:r w:rsidR="006C68EF">
        <w:rPr>
          <w:rFonts w:ascii="Poppins" w:hAnsi="Poppins" w:cs="Poppins"/>
        </w:rPr>
        <w:t>L</w:t>
      </w:r>
      <w:r w:rsidR="003A67AA">
        <w:rPr>
          <w:rFonts w:ascii="Poppins" w:hAnsi="Poppins" w:cs="Poppins"/>
        </w:rPr>
        <w:t xml:space="preserve">ead </w:t>
      </w:r>
      <w:r w:rsidR="006C68EF">
        <w:rPr>
          <w:rFonts w:ascii="Poppins" w:hAnsi="Poppins" w:cs="Poppins"/>
        </w:rPr>
        <w:t xml:space="preserve">within </w:t>
      </w:r>
      <w:r w:rsidR="006C68EF" w:rsidRPr="00A8427B">
        <w:rPr>
          <w:rFonts w:ascii="Poppins" w:hAnsi="Poppins" w:cs="Poppins"/>
        </w:rPr>
        <w:t xml:space="preserve">school </w:t>
      </w:r>
      <w:r w:rsidR="00A8427B" w:rsidRPr="00A8427B">
        <w:rPr>
          <w:rFonts w:ascii="Poppins" w:hAnsi="Poppins" w:cs="Poppins"/>
        </w:rPr>
        <w:t>– Office/Data Manager.</w:t>
      </w:r>
      <w:bookmarkStart w:id="0" w:name="_GoBack"/>
      <w:bookmarkEnd w:id="0"/>
    </w:p>
    <w:p w:rsidR="006C68EF" w:rsidRDefault="006C68EF" w:rsidP="0060368C">
      <w:pPr>
        <w:rPr>
          <w:rFonts w:ascii="Poppins" w:hAnsi="Poppins" w:cs="Poppins"/>
          <w:color w:val="012196"/>
        </w:rPr>
      </w:pPr>
      <w:r>
        <w:rPr>
          <w:rFonts w:ascii="Poppins" w:hAnsi="Poppins" w:cs="Poppins"/>
          <w:color w:val="012196"/>
        </w:rPr>
        <w:t>Contact Us</w:t>
      </w:r>
    </w:p>
    <w:p w:rsidR="006C68EF" w:rsidRDefault="003E5673" w:rsidP="0060368C">
      <w:pPr>
        <w:rPr>
          <w:rFonts w:ascii="Poppins" w:hAnsi="Poppins" w:cs="Poppins"/>
        </w:rPr>
      </w:pPr>
      <w:r w:rsidRPr="0060368C">
        <w:rPr>
          <w:rFonts w:ascii="Poppins" w:hAnsi="Poppins" w:cs="Poppins"/>
        </w:rPr>
        <w:t xml:space="preserve">If you have any questions, concerns or would like more information about anything mentioned in this privacy notice,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Protection Lead.</w:t>
      </w:r>
    </w:p>
    <w:p w:rsidR="006C68EF" w:rsidRDefault="006C68EF" w:rsidP="0060368C">
      <w:pPr>
        <w:rPr>
          <w:rFonts w:ascii="Poppins" w:hAnsi="Poppins" w:cs="Poppins"/>
        </w:rPr>
      </w:pPr>
      <w:r>
        <w:rPr>
          <w:rFonts w:ascii="Poppins" w:hAnsi="Poppins" w:cs="Poppins"/>
        </w:rPr>
        <w:t>Our Data Protection Officer (DPO) is provided by SIPS Education Ltd.   The following officers can be contacted via GDPR@sips.co.uk:</w:t>
      </w:r>
    </w:p>
    <w:p w:rsidR="006C68EF" w:rsidRDefault="006C68EF" w:rsidP="006C68EF">
      <w:pPr>
        <w:spacing w:after="0"/>
        <w:rPr>
          <w:rFonts w:ascii="Poppins" w:hAnsi="Poppins" w:cs="Poppins"/>
        </w:rPr>
      </w:pPr>
      <w:r>
        <w:rPr>
          <w:rFonts w:ascii="Poppins" w:hAnsi="Poppins" w:cs="Poppins"/>
        </w:rPr>
        <w:t>Laura Hadley</w:t>
      </w:r>
    </w:p>
    <w:p w:rsidR="006C68EF" w:rsidRDefault="006C68EF" w:rsidP="006C68EF">
      <w:pPr>
        <w:spacing w:after="0"/>
        <w:rPr>
          <w:rFonts w:ascii="Poppins" w:hAnsi="Poppins" w:cs="Poppins"/>
        </w:rPr>
      </w:pPr>
      <w:r>
        <w:rPr>
          <w:rFonts w:ascii="Poppins" w:hAnsi="Poppins" w:cs="Poppins"/>
        </w:rPr>
        <w:t>Sue Courtney-Donovan</w:t>
      </w:r>
    </w:p>
    <w:p w:rsidR="006042CD" w:rsidRDefault="006C68EF" w:rsidP="006042CD">
      <w:pPr>
        <w:spacing w:after="0"/>
        <w:rPr>
          <w:rFonts w:ascii="Poppins" w:hAnsi="Poppins" w:cs="Poppins"/>
        </w:rPr>
      </w:pPr>
      <w:r>
        <w:rPr>
          <w:rFonts w:ascii="Poppins" w:hAnsi="Poppins" w:cs="Poppins"/>
        </w:rPr>
        <w:t>Amanda Moore</w:t>
      </w:r>
    </w:p>
    <w:p w:rsidR="006042CD" w:rsidRDefault="006042CD" w:rsidP="006042CD">
      <w:pPr>
        <w:spacing w:after="0"/>
        <w:rPr>
          <w:rFonts w:ascii="Poppins" w:hAnsi="Poppins" w:cs="Poppins"/>
        </w:rPr>
      </w:pPr>
    </w:p>
    <w:p w:rsidR="006C68EF" w:rsidRDefault="006C68EF" w:rsidP="006042CD">
      <w:pPr>
        <w:spacing w:after="0"/>
        <w:rPr>
          <w:rFonts w:ascii="Poppins" w:hAnsi="Poppins" w:cs="Poppins"/>
        </w:rPr>
      </w:pPr>
      <w:r>
        <w:rPr>
          <w:rFonts w:ascii="Poppins" w:hAnsi="Poppins" w:cs="Poppins"/>
        </w:rPr>
        <w:lastRenderedPageBreak/>
        <w:t>You can also r</w:t>
      </w:r>
      <w:r w:rsidRPr="0060368C">
        <w:rPr>
          <w:rFonts w:ascii="Poppins" w:hAnsi="Poppins" w:cs="Poppins"/>
        </w:rPr>
        <w:t>eport a concern online</w:t>
      </w:r>
      <w:r>
        <w:rPr>
          <w:rFonts w:ascii="Poppins" w:hAnsi="Poppins" w:cs="Poppins"/>
        </w:rPr>
        <w:t xml:space="preserve"> to the Information Commissioners Office at </w:t>
      </w:r>
      <w:hyperlink r:id="rId10" w:history="1">
        <w:r w:rsidRPr="00CD0913">
          <w:rPr>
            <w:rStyle w:val="Hyperlink"/>
            <w:rFonts w:ascii="Poppins" w:hAnsi="Poppins" w:cs="Poppins"/>
          </w:rPr>
          <w:t>https://ico.org.uk/concerns</w:t>
        </w:r>
      </w:hyperlink>
    </w:p>
    <w:p w:rsidR="006C68EF" w:rsidRDefault="006C68EF" w:rsidP="0060368C">
      <w:pPr>
        <w:rPr>
          <w:rFonts w:ascii="Poppins" w:hAnsi="Poppins" w:cs="Poppins"/>
        </w:rPr>
      </w:pPr>
      <w:r>
        <w:rPr>
          <w:rFonts w:ascii="Poppins" w:hAnsi="Poppins" w:cs="Poppins"/>
        </w:rPr>
        <w:t>Telephone Number</w:t>
      </w:r>
      <w:r w:rsidRPr="0060368C">
        <w:rPr>
          <w:rFonts w:ascii="Poppins" w:hAnsi="Poppins" w:cs="Poppins"/>
        </w:rPr>
        <w:t xml:space="preserve"> 0303 123 1113 </w:t>
      </w:r>
    </w:p>
    <w:p w:rsidR="00002502" w:rsidRDefault="006C68EF" w:rsidP="0060368C">
      <w:pPr>
        <w:rPr>
          <w:rFonts w:ascii="Poppins" w:hAnsi="Poppins" w:cs="Poppins"/>
        </w:rPr>
      </w:pPr>
      <w:r>
        <w:rPr>
          <w:rFonts w:ascii="Poppins" w:hAnsi="Poppins" w:cs="Poppins"/>
        </w:rPr>
        <w:t>Address:</w:t>
      </w:r>
      <w:r w:rsidRPr="0060368C">
        <w:rPr>
          <w:rFonts w:ascii="Poppins" w:hAnsi="Poppins" w:cs="Poppins"/>
        </w:rPr>
        <w:t xml:space="preserve"> Information Commissioner’s Office, Wycliffe House, Water Lane, Wilmslow, Cheshire, SK9 5AF 12. </w:t>
      </w:r>
    </w:p>
    <w:p w:rsidR="00167958" w:rsidRPr="00BB1D97" w:rsidRDefault="00167958" w:rsidP="00167958">
      <w:pPr>
        <w:pStyle w:val="Default"/>
        <w:rPr>
          <w:rFonts w:ascii="Poppins" w:hAnsi="Poppins" w:cs="Poppins"/>
          <w:color w:val="012196"/>
          <w:sz w:val="22"/>
          <w:szCs w:val="22"/>
        </w:rPr>
      </w:pPr>
      <w:r w:rsidRPr="00BB1D97">
        <w:rPr>
          <w:rFonts w:ascii="Poppins" w:hAnsi="Poppins" w:cs="Poppins"/>
          <w:color w:val="012196"/>
          <w:sz w:val="22"/>
          <w:szCs w:val="22"/>
        </w:rPr>
        <w:t xml:space="preserve">Changes to this privacy notice </w:t>
      </w:r>
    </w:p>
    <w:p w:rsidR="00167958" w:rsidRPr="00BB1D97" w:rsidRDefault="00167958" w:rsidP="00167958">
      <w:pPr>
        <w:pStyle w:val="Default"/>
        <w:rPr>
          <w:rFonts w:ascii="Poppins" w:hAnsi="Poppins" w:cs="Poppins"/>
          <w:color w:val="012196"/>
          <w:sz w:val="22"/>
          <w:szCs w:val="22"/>
        </w:rPr>
      </w:pPr>
    </w:p>
    <w:p w:rsidR="00167958" w:rsidRPr="00BB1D97" w:rsidRDefault="00167958" w:rsidP="00167958">
      <w:pPr>
        <w:rPr>
          <w:rFonts w:ascii="Poppins" w:hAnsi="Poppins" w:cs="Poppins"/>
        </w:rPr>
      </w:pPr>
      <w:r w:rsidRPr="00BB1D97">
        <w:rPr>
          <w:rFonts w:ascii="Poppins" w:hAnsi="Poppins" w:cs="Poppins"/>
        </w:rPr>
        <w:t>This privacy notice may be updated from time to time. We encourage you to check this privacy notice from time to time to ensure you understand how your data will be used and to see any minor updates. If material changes are made to the privacy notice, for example, how we would like to use your personal data, we will provide a more prominent notice (for example, email notification or correspondence of privacy notice changes).</w:t>
      </w:r>
    </w:p>
    <w:p w:rsidR="0087598C" w:rsidRPr="0060368C" w:rsidRDefault="0087598C" w:rsidP="0060368C">
      <w:pPr>
        <w:rPr>
          <w:rFonts w:ascii="Poppins" w:hAnsi="Poppins" w:cs="Poppins"/>
        </w:rPr>
      </w:pPr>
    </w:p>
    <w:sectPr w:rsidR="0087598C" w:rsidRPr="006036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16" w:rsidRDefault="00531216" w:rsidP="00531216">
      <w:pPr>
        <w:spacing w:after="0" w:line="240" w:lineRule="auto"/>
      </w:pPr>
      <w:r>
        <w:separator/>
      </w:r>
    </w:p>
  </w:endnote>
  <w:endnote w:type="continuationSeparator" w:id="0">
    <w:p w:rsidR="00531216" w:rsidRDefault="00531216" w:rsidP="0053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Mangal"/>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7869"/>
      <w:docPartObj>
        <w:docPartGallery w:val="Page Numbers (Bottom of Page)"/>
        <w:docPartUnique/>
      </w:docPartObj>
    </w:sdtPr>
    <w:sdtEndPr>
      <w:rPr>
        <w:noProof/>
      </w:rPr>
    </w:sdtEndPr>
    <w:sdtContent>
      <w:p w:rsidR="00531216" w:rsidRDefault="005312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1216" w:rsidRDefault="0053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16" w:rsidRDefault="00531216" w:rsidP="00531216">
      <w:pPr>
        <w:spacing w:after="0" w:line="240" w:lineRule="auto"/>
      </w:pPr>
      <w:r>
        <w:separator/>
      </w:r>
    </w:p>
  </w:footnote>
  <w:footnote w:type="continuationSeparator" w:id="0">
    <w:p w:rsidR="00531216" w:rsidRDefault="00531216" w:rsidP="0053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19B"/>
    <w:multiLevelType w:val="hybridMultilevel"/>
    <w:tmpl w:val="8B18813C"/>
    <w:lvl w:ilvl="0" w:tplc="779C4064">
      <w:numFmt w:val="bullet"/>
      <w:lvlText w:val=""/>
      <w:lvlJc w:val="left"/>
      <w:pPr>
        <w:ind w:left="720" w:hanging="360"/>
      </w:pPr>
      <w:rPr>
        <w:rFonts w:ascii="Symbol" w:eastAsiaTheme="minorHAnsi" w:hAnsi="Symbol" w:cs="Poppin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6755F"/>
    <w:multiLevelType w:val="hybridMultilevel"/>
    <w:tmpl w:val="536E0040"/>
    <w:lvl w:ilvl="0" w:tplc="779C4064">
      <w:numFmt w:val="bullet"/>
      <w:lvlText w:val=""/>
      <w:lvlJc w:val="left"/>
      <w:pPr>
        <w:ind w:left="720" w:hanging="360"/>
      </w:pPr>
      <w:rPr>
        <w:rFonts w:ascii="Symbol" w:eastAsiaTheme="minorHAnsi" w:hAnsi="Symbol" w:cs="Poppins" w:hint="default"/>
        <w:color w:val="auto"/>
      </w:rPr>
    </w:lvl>
    <w:lvl w:ilvl="1" w:tplc="E2D6EAEC">
      <w:numFmt w:val="bullet"/>
      <w:lvlText w:val="•"/>
      <w:lvlJc w:val="left"/>
      <w:pPr>
        <w:ind w:left="1440" w:hanging="360"/>
      </w:pPr>
      <w:rPr>
        <w:rFonts w:ascii="Poppins" w:eastAsiaTheme="minorHAnsi" w:hAnsi="Poppins" w:cs="Poppi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7673"/>
    <w:multiLevelType w:val="hybridMultilevel"/>
    <w:tmpl w:val="E90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349C3"/>
    <w:multiLevelType w:val="hybridMultilevel"/>
    <w:tmpl w:val="E6E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05E71"/>
    <w:multiLevelType w:val="hybridMultilevel"/>
    <w:tmpl w:val="B65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C22C3"/>
    <w:multiLevelType w:val="hybridMultilevel"/>
    <w:tmpl w:val="8BCC7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04473"/>
    <w:multiLevelType w:val="hybridMultilevel"/>
    <w:tmpl w:val="631495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E8512B"/>
    <w:multiLevelType w:val="hybridMultilevel"/>
    <w:tmpl w:val="2D5E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84E00"/>
    <w:multiLevelType w:val="hybridMultilevel"/>
    <w:tmpl w:val="1AD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640AA"/>
    <w:multiLevelType w:val="hybridMultilevel"/>
    <w:tmpl w:val="F29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86D52"/>
    <w:multiLevelType w:val="hybridMultilevel"/>
    <w:tmpl w:val="4F6A0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21EC1"/>
    <w:multiLevelType w:val="hybridMultilevel"/>
    <w:tmpl w:val="22D6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C1E1E"/>
    <w:multiLevelType w:val="hybridMultilevel"/>
    <w:tmpl w:val="4A52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D7CB5"/>
    <w:multiLevelType w:val="hybridMultilevel"/>
    <w:tmpl w:val="CA3255CE"/>
    <w:lvl w:ilvl="0" w:tplc="F2A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CD4D24"/>
    <w:multiLevelType w:val="hybridMultilevel"/>
    <w:tmpl w:val="6DCCA21E"/>
    <w:lvl w:ilvl="0" w:tplc="08090017">
      <w:start w:val="1"/>
      <w:numFmt w:val="lowerLetter"/>
      <w:lvlText w:val="%1)"/>
      <w:lvlJc w:val="left"/>
      <w:pPr>
        <w:ind w:left="720" w:hanging="360"/>
      </w:pPr>
    </w:lvl>
    <w:lvl w:ilvl="1" w:tplc="C4FA3D5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C7894"/>
    <w:multiLevelType w:val="hybridMultilevel"/>
    <w:tmpl w:val="5072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B143C"/>
    <w:multiLevelType w:val="hybridMultilevel"/>
    <w:tmpl w:val="D12E8CB4"/>
    <w:lvl w:ilvl="0" w:tplc="779C4064">
      <w:numFmt w:val="bullet"/>
      <w:lvlText w:val=""/>
      <w:lvlJc w:val="left"/>
      <w:pPr>
        <w:ind w:left="720" w:hanging="360"/>
      </w:pPr>
      <w:rPr>
        <w:rFonts w:ascii="Symbol" w:eastAsiaTheme="minorHAnsi" w:hAnsi="Symbol" w:cs="Poppin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660FC"/>
    <w:multiLevelType w:val="hybridMultilevel"/>
    <w:tmpl w:val="D12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63265"/>
    <w:multiLevelType w:val="hybridMultilevel"/>
    <w:tmpl w:val="198C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D074E91"/>
    <w:multiLevelType w:val="hybridMultilevel"/>
    <w:tmpl w:val="97C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279C7"/>
    <w:multiLevelType w:val="hybridMultilevel"/>
    <w:tmpl w:val="270A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44110"/>
    <w:multiLevelType w:val="hybridMultilevel"/>
    <w:tmpl w:val="9FF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F3188"/>
    <w:multiLevelType w:val="hybridMultilevel"/>
    <w:tmpl w:val="C1101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E282018"/>
    <w:multiLevelType w:val="hybridMultilevel"/>
    <w:tmpl w:val="E90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2"/>
  </w:num>
  <w:num w:numId="4">
    <w:abstractNumId w:val="6"/>
  </w:num>
  <w:num w:numId="5">
    <w:abstractNumId w:val="21"/>
  </w:num>
  <w:num w:numId="6">
    <w:abstractNumId w:val="12"/>
  </w:num>
  <w:num w:numId="7">
    <w:abstractNumId w:val="18"/>
  </w:num>
  <w:num w:numId="8">
    <w:abstractNumId w:val="20"/>
  </w:num>
  <w:num w:numId="9">
    <w:abstractNumId w:val="17"/>
  </w:num>
  <w:num w:numId="10">
    <w:abstractNumId w:val="25"/>
  </w:num>
  <w:num w:numId="11">
    <w:abstractNumId w:val="11"/>
  </w:num>
  <w:num w:numId="12">
    <w:abstractNumId w:val="24"/>
  </w:num>
  <w:num w:numId="13">
    <w:abstractNumId w:val="5"/>
  </w:num>
  <w:num w:numId="14">
    <w:abstractNumId w:val="14"/>
  </w:num>
  <w:num w:numId="15">
    <w:abstractNumId w:val="10"/>
  </w:num>
  <w:num w:numId="16">
    <w:abstractNumId w:val="15"/>
  </w:num>
  <w:num w:numId="17">
    <w:abstractNumId w:val="9"/>
  </w:num>
  <w:num w:numId="18">
    <w:abstractNumId w:val="4"/>
  </w:num>
  <w:num w:numId="19">
    <w:abstractNumId w:val="16"/>
  </w:num>
  <w:num w:numId="20">
    <w:abstractNumId w:val="13"/>
  </w:num>
  <w:num w:numId="21">
    <w:abstractNumId w:val="7"/>
  </w:num>
  <w:num w:numId="22">
    <w:abstractNumId w:val="26"/>
  </w:num>
  <w:num w:numId="23">
    <w:abstractNumId w:val="8"/>
  </w:num>
  <w:num w:numId="24">
    <w:abstractNumId w:val="23"/>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73"/>
    <w:rsid w:val="00002502"/>
    <w:rsid w:val="000577C9"/>
    <w:rsid w:val="00071F7D"/>
    <w:rsid w:val="00157AA9"/>
    <w:rsid w:val="00167958"/>
    <w:rsid w:val="00172354"/>
    <w:rsid w:val="0017307A"/>
    <w:rsid w:val="001B0C40"/>
    <w:rsid w:val="001E0E6D"/>
    <w:rsid w:val="00226807"/>
    <w:rsid w:val="00283A4F"/>
    <w:rsid w:val="002D1683"/>
    <w:rsid w:val="002E434C"/>
    <w:rsid w:val="0032253E"/>
    <w:rsid w:val="003233BB"/>
    <w:rsid w:val="00365EF9"/>
    <w:rsid w:val="003A67AA"/>
    <w:rsid w:val="003B696C"/>
    <w:rsid w:val="003E5673"/>
    <w:rsid w:val="00415457"/>
    <w:rsid w:val="00472253"/>
    <w:rsid w:val="00497402"/>
    <w:rsid w:val="004D6FFB"/>
    <w:rsid w:val="00531216"/>
    <w:rsid w:val="005706E7"/>
    <w:rsid w:val="005F5F29"/>
    <w:rsid w:val="0060368C"/>
    <w:rsid w:val="006042CD"/>
    <w:rsid w:val="006472AA"/>
    <w:rsid w:val="006567BC"/>
    <w:rsid w:val="00671260"/>
    <w:rsid w:val="006C68EF"/>
    <w:rsid w:val="00707B49"/>
    <w:rsid w:val="00783827"/>
    <w:rsid w:val="00862DFC"/>
    <w:rsid w:val="0087598C"/>
    <w:rsid w:val="00892D0B"/>
    <w:rsid w:val="00913B96"/>
    <w:rsid w:val="00926FA0"/>
    <w:rsid w:val="009B4B9D"/>
    <w:rsid w:val="009D0BA0"/>
    <w:rsid w:val="00A13940"/>
    <w:rsid w:val="00A16DAA"/>
    <w:rsid w:val="00A8427B"/>
    <w:rsid w:val="00A94D81"/>
    <w:rsid w:val="00BE195C"/>
    <w:rsid w:val="00C46FC0"/>
    <w:rsid w:val="00D04CBD"/>
    <w:rsid w:val="00DA611B"/>
    <w:rsid w:val="00DA6E25"/>
    <w:rsid w:val="00DC0981"/>
    <w:rsid w:val="00DC731A"/>
    <w:rsid w:val="00DE0EAA"/>
    <w:rsid w:val="00E50D2B"/>
    <w:rsid w:val="00EE1F2D"/>
    <w:rsid w:val="00F074D6"/>
    <w:rsid w:val="00F31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7D9C"/>
  <w15:chartTrackingRefBased/>
  <w15:docId w15:val="{635D14A6-3FD7-4C4C-B75D-581F810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29"/>
    <w:pPr>
      <w:ind w:left="720"/>
      <w:contextualSpacing/>
    </w:pPr>
  </w:style>
  <w:style w:type="character" w:styleId="Hyperlink">
    <w:name w:val="Hyperlink"/>
    <w:basedOn w:val="DefaultParagraphFont"/>
    <w:uiPriority w:val="99"/>
    <w:unhideWhenUsed/>
    <w:rsid w:val="002D1683"/>
    <w:rPr>
      <w:color w:val="0563C1" w:themeColor="hyperlink"/>
      <w:u w:val="single"/>
    </w:rPr>
  </w:style>
  <w:style w:type="paragraph" w:styleId="BalloonText">
    <w:name w:val="Balloon Text"/>
    <w:basedOn w:val="Normal"/>
    <w:link w:val="BalloonTextChar"/>
    <w:uiPriority w:val="99"/>
    <w:semiHidden/>
    <w:unhideWhenUsed/>
    <w:rsid w:val="00DC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81"/>
    <w:rPr>
      <w:rFonts w:ascii="Segoe UI" w:hAnsi="Segoe UI" w:cs="Segoe UI"/>
      <w:sz w:val="18"/>
      <w:szCs w:val="18"/>
    </w:rPr>
  </w:style>
  <w:style w:type="paragraph" w:customStyle="1" w:styleId="Default">
    <w:name w:val="Default"/>
    <w:rsid w:val="0016795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531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216"/>
  </w:style>
  <w:style w:type="paragraph" w:styleId="Footer">
    <w:name w:val="footer"/>
    <w:basedOn w:val="Normal"/>
    <w:link w:val="FooterChar"/>
    <w:uiPriority w:val="99"/>
    <w:unhideWhenUsed/>
    <w:rsid w:val="00531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BA9B-8DC0-44CE-9CBF-9DE00241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Year  3</cp:lastModifiedBy>
  <cp:revision>2</cp:revision>
  <cp:lastPrinted>2020-02-06T14:34:00Z</cp:lastPrinted>
  <dcterms:created xsi:type="dcterms:W3CDTF">2021-11-08T15:19:00Z</dcterms:created>
  <dcterms:modified xsi:type="dcterms:W3CDTF">2021-11-08T15:19:00Z</dcterms:modified>
</cp:coreProperties>
</file>